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13" w:rsidRDefault="00EE7861">
      <w:pPr>
        <w:tabs>
          <w:tab w:val="left" w:pos="4962"/>
        </w:tabs>
        <w:ind w:left="380"/>
        <w:jc w:val="right"/>
        <w:rPr>
          <w:rFonts w:ascii="Futura Condensed" w:eastAsia="Futura Condensed" w:hAnsi="Futura Condensed" w:cs="Futura Condensed"/>
          <w:b/>
          <w:bCs/>
          <w:sz w:val="28"/>
          <w:szCs w:val="28"/>
        </w:rPr>
      </w:pPr>
      <w:r>
        <w:rPr>
          <w:rFonts w:ascii="Futura Condensed" w:hAnsi="Futura Condensed"/>
          <w:b/>
          <w:bCs/>
          <w:sz w:val="28"/>
          <w:szCs w:val="28"/>
        </w:rPr>
        <w:t>F</w:t>
      </w:r>
      <w:r>
        <w:rPr>
          <w:rFonts w:ascii="Futura Condensed" w:hAnsi="Futura Condensed"/>
          <w:b/>
          <w:bCs/>
          <w:sz w:val="28"/>
          <w:szCs w:val="28"/>
          <w:lang w:val="sv-SE"/>
        </w:rPr>
        <w:t>ö</w:t>
      </w:r>
      <w:proofErr w:type="spellStart"/>
      <w:r>
        <w:rPr>
          <w:rFonts w:ascii="Futura Condensed" w:hAnsi="Futura Condensed"/>
          <w:b/>
          <w:bCs/>
          <w:sz w:val="28"/>
          <w:szCs w:val="28"/>
        </w:rPr>
        <w:t>rderverein</w:t>
      </w:r>
      <w:proofErr w:type="spellEnd"/>
      <w:r>
        <w:rPr>
          <w:rFonts w:ascii="Futura" w:hAnsi="Futura"/>
          <w:sz w:val="28"/>
          <w:szCs w:val="28"/>
        </w:rPr>
        <w:t xml:space="preserve"> der</w:t>
      </w:r>
    </w:p>
    <w:p w:rsidR="002C5313" w:rsidRDefault="00EE7861">
      <w:pPr>
        <w:tabs>
          <w:tab w:val="left" w:pos="4962"/>
        </w:tabs>
        <w:ind w:left="380"/>
        <w:jc w:val="right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Gesamtschule </w:t>
      </w:r>
      <w:proofErr w:type="spellStart"/>
      <w:r>
        <w:rPr>
          <w:rFonts w:ascii="Futura" w:hAnsi="Futura"/>
          <w:sz w:val="28"/>
          <w:szCs w:val="28"/>
        </w:rPr>
        <w:t>Melsungen</w:t>
      </w:r>
      <w:proofErr w:type="spellEnd"/>
      <w:r>
        <w:rPr>
          <w:rFonts w:ascii="Futura" w:hAnsi="Futura"/>
          <w:sz w:val="28"/>
          <w:szCs w:val="28"/>
        </w:rPr>
        <w:t xml:space="preserve"> e.V.</w:t>
      </w:r>
    </w:p>
    <w:p w:rsidR="002C5313" w:rsidRDefault="00EE7861">
      <w:pPr>
        <w:tabs>
          <w:tab w:val="left" w:pos="4962"/>
        </w:tabs>
        <w:ind w:left="380"/>
        <w:jc w:val="right"/>
        <w:rPr>
          <w:rFonts w:ascii="Futura" w:eastAsia="Futura" w:hAnsi="Futura" w:cs="Futura"/>
          <w:sz w:val="12"/>
          <w:szCs w:val="12"/>
        </w:rPr>
      </w:pPr>
      <w:r>
        <w:rPr>
          <w:rFonts w:ascii="Futura" w:hAnsi="Futura"/>
          <w:sz w:val="12"/>
          <w:szCs w:val="12"/>
        </w:rPr>
        <w:t>F</w:t>
      </w:r>
      <w:r>
        <w:rPr>
          <w:rFonts w:ascii="Futura" w:hAnsi="Futura"/>
          <w:sz w:val="12"/>
          <w:szCs w:val="12"/>
          <w:lang w:val="sv-SE"/>
        </w:rPr>
        <w:t>ö</w:t>
      </w:r>
      <w:proofErr w:type="spellStart"/>
      <w:r>
        <w:rPr>
          <w:rFonts w:ascii="Futura" w:hAnsi="Futura"/>
          <w:sz w:val="12"/>
          <w:szCs w:val="12"/>
        </w:rPr>
        <w:t>rderverein</w:t>
      </w:r>
      <w:proofErr w:type="spellEnd"/>
      <w:r>
        <w:rPr>
          <w:rFonts w:ascii="Futura" w:hAnsi="Futura"/>
          <w:sz w:val="12"/>
          <w:szCs w:val="12"/>
        </w:rPr>
        <w:t xml:space="preserve"> Gesamtschule </w:t>
      </w:r>
      <w:proofErr w:type="spellStart"/>
      <w:r>
        <w:rPr>
          <w:rFonts w:ascii="Futura" w:hAnsi="Futura"/>
          <w:sz w:val="12"/>
          <w:szCs w:val="12"/>
        </w:rPr>
        <w:t>Melsungen</w:t>
      </w:r>
      <w:proofErr w:type="spellEnd"/>
      <w:r>
        <w:rPr>
          <w:rFonts w:ascii="Futura" w:hAnsi="Futura"/>
          <w:sz w:val="12"/>
          <w:szCs w:val="12"/>
        </w:rPr>
        <w:t xml:space="preserve"> e.V. </w:t>
      </w:r>
      <w:r>
        <w:rPr>
          <w:rFonts w:ascii="Futura" w:hAnsi="Futura"/>
          <w:sz w:val="12"/>
          <w:szCs w:val="12"/>
        </w:rPr>
        <w:t xml:space="preserve">• </w:t>
      </w:r>
      <w:proofErr w:type="spellStart"/>
      <w:r>
        <w:rPr>
          <w:rFonts w:ascii="Futura" w:hAnsi="Futura"/>
          <w:sz w:val="12"/>
          <w:szCs w:val="12"/>
          <w:lang w:val="fr-FR"/>
        </w:rPr>
        <w:t>Dreuxallee</w:t>
      </w:r>
      <w:proofErr w:type="spellEnd"/>
      <w:r>
        <w:rPr>
          <w:rFonts w:ascii="Futura" w:hAnsi="Futura"/>
          <w:sz w:val="12"/>
          <w:szCs w:val="12"/>
          <w:lang w:val="fr-FR"/>
        </w:rPr>
        <w:t xml:space="preserve"> 28 </w:t>
      </w:r>
      <w:r>
        <w:rPr>
          <w:rFonts w:ascii="Futura" w:hAnsi="Futura"/>
          <w:sz w:val="12"/>
          <w:szCs w:val="12"/>
        </w:rPr>
        <w:t xml:space="preserve">• </w:t>
      </w:r>
      <w:r>
        <w:rPr>
          <w:rFonts w:ascii="Futura" w:hAnsi="Futura"/>
          <w:sz w:val="12"/>
          <w:szCs w:val="12"/>
        </w:rPr>
        <w:t xml:space="preserve">34212 </w:t>
      </w:r>
      <w:proofErr w:type="spellStart"/>
      <w:r>
        <w:rPr>
          <w:rFonts w:ascii="Futura" w:hAnsi="Futura"/>
          <w:sz w:val="12"/>
          <w:szCs w:val="12"/>
        </w:rPr>
        <w:t>Melsungen</w:t>
      </w:r>
      <w:proofErr w:type="spellEnd"/>
    </w:p>
    <w:p w:rsidR="002C5313" w:rsidRDefault="00EE7861">
      <w:pPr>
        <w:tabs>
          <w:tab w:val="left" w:pos="4962"/>
        </w:tabs>
        <w:ind w:left="380"/>
        <w:jc w:val="right"/>
        <w:rPr>
          <w:rFonts w:ascii="Futura" w:eastAsia="Futura" w:hAnsi="Futura" w:cs="Futura"/>
          <w:sz w:val="12"/>
          <w:szCs w:val="12"/>
        </w:rPr>
      </w:pPr>
      <w:r>
        <w:rPr>
          <w:rFonts w:ascii="Arial Unicode MS" w:hAnsi="Arial Unicode MS"/>
          <w:sz w:val="12"/>
          <w:szCs w:val="12"/>
        </w:rPr>
        <w:br/>
      </w:r>
    </w:p>
    <w:p w:rsidR="002C5313" w:rsidRDefault="002C5313">
      <w:pPr>
        <w:jc w:val="center"/>
        <w:rPr>
          <w:rFonts w:ascii="Arial" w:eastAsia="Arial" w:hAnsi="Arial" w:cs="Arial"/>
          <w:sz w:val="24"/>
          <w:szCs w:val="24"/>
          <w:u w:color="000000"/>
        </w:rPr>
      </w:pPr>
    </w:p>
    <w:p w:rsidR="002C5313" w:rsidRDefault="00EE7861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u w:val="single" w:color="000000"/>
        </w:rPr>
      </w:pPr>
      <w:r>
        <w:rPr>
          <w:rFonts w:ascii="Arial" w:hAnsi="Arial"/>
          <w:b/>
          <w:bCs/>
          <w:i/>
          <w:iCs/>
          <w:sz w:val="24"/>
          <w:szCs w:val="24"/>
          <w:u w:val="single" w:color="000000"/>
        </w:rPr>
        <w:t>Vertragsbedingungen f</w:t>
      </w:r>
      <w:r>
        <w:rPr>
          <w:rFonts w:ascii="Arial" w:hAnsi="Arial"/>
          <w:b/>
          <w:bCs/>
          <w:i/>
          <w:iCs/>
          <w:sz w:val="24"/>
          <w:szCs w:val="24"/>
          <w:u w:val="single" w:color="000000"/>
        </w:rPr>
        <w:t>ü</w:t>
      </w:r>
      <w:r>
        <w:rPr>
          <w:rFonts w:ascii="Arial" w:hAnsi="Arial"/>
          <w:b/>
          <w:bCs/>
          <w:i/>
          <w:iCs/>
          <w:sz w:val="24"/>
          <w:szCs w:val="24"/>
          <w:u w:val="single" w:color="000000"/>
        </w:rPr>
        <w:t>r den Betreuungsvertrag f</w:t>
      </w:r>
      <w:r>
        <w:rPr>
          <w:rFonts w:ascii="Arial" w:hAnsi="Arial"/>
          <w:b/>
          <w:bCs/>
          <w:i/>
          <w:iCs/>
          <w:sz w:val="24"/>
          <w:szCs w:val="24"/>
          <w:u w:val="single" w:color="000000"/>
        </w:rPr>
        <w:t>ü</w:t>
      </w:r>
      <w:r>
        <w:rPr>
          <w:rFonts w:ascii="Arial" w:hAnsi="Arial"/>
          <w:b/>
          <w:bCs/>
          <w:i/>
          <w:iCs/>
          <w:sz w:val="24"/>
          <w:szCs w:val="24"/>
          <w:u w:val="single" w:color="000000"/>
        </w:rPr>
        <w:t xml:space="preserve">r das Schuljahr 2016/ 17 </w:t>
      </w:r>
      <w:r>
        <w:rPr>
          <w:rFonts w:ascii="Arial Unicode MS" w:hAnsi="Arial Unicode MS"/>
          <w:sz w:val="24"/>
          <w:szCs w:val="24"/>
          <w:u w:val="single" w:color="000000"/>
        </w:rPr>
        <w:br/>
      </w:r>
      <w:r>
        <w:rPr>
          <w:rFonts w:ascii="Arial" w:hAnsi="Arial"/>
          <w:b/>
          <w:bCs/>
          <w:i/>
          <w:iCs/>
          <w:sz w:val="24"/>
          <w:szCs w:val="24"/>
          <w:u w:val="single" w:color="000000"/>
        </w:rPr>
        <w:t xml:space="preserve">an der Gesamtschule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  <w:u w:val="single" w:color="000000"/>
        </w:rPr>
        <w:t>Melsungen</w:t>
      </w:r>
      <w:proofErr w:type="spellEnd"/>
    </w:p>
    <w:p w:rsidR="002C5313" w:rsidRDefault="002C5313">
      <w:pPr>
        <w:rPr>
          <w:rFonts w:ascii="Arial" w:eastAsia="Arial" w:hAnsi="Arial" w:cs="Arial"/>
          <w:b/>
          <w:bCs/>
          <w:i/>
          <w:iCs/>
          <w:sz w:val="24"/>
          <w:szCs w:val="24"/>
          <w:u w:color="000000"/>
        </w:rPr>
      </w:pPr>
    </w:p>
    <w:p w:rsidR="002C5313" w:rsidRDefault="002C5313">
      <w:pPr>
        <w:rPr>
          <w:rFonts w:ascii="Arial" w:eastAsia="Arial" w:hAnsi="Arial" w:cs="Arial"/>
          <w:b/>
          <w:bCs/>
          <w:u w:color="000000"/>
        </w:rPr>
      </w:pPr>
    </w:p>
    <w:p w:rsidR="002C5313" w:rsidRDefault="00EE7861">
      <w:pPr>
        <w:pStyle w:val="Listenabsatz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Rahmenbedingungen der </w:t>
      </w:r>
      <w:r>
        <w:rPr>
          <w:rFonts w:ascii="Arial" w:hAnsi="Arial"/>
          <w:sz w:val="22"/>
          <w:szCs w:val="22"/>
        </w:rPr>
        <w:t>Betreuung</w:t>
      </w:r>
    </w:p>
    <w:p w:rsidR="002C5313" w:rsidRDefault="00EE7861">
      <w:pPr>
        <w:ind w:left="720" w:hanging="720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1.1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 xml:space="preserve">Der Verein 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bernimmt im Auftrag der/des Erziehungsberechtigten ab dem _________________ die Betreuung des im Vertrag genannten Kindes.</w:t>
      </w:r>
      <w:r>
        <w:rPr>
          <w:rFonts w:ascii="Arial Unicode MS" w:hAnsi="Arial Unicode MS"/>
          <w:u w:color="000000"/>
        </w:rPr>
        <w:br/>
      </w:r>
    </w:p>
    <w:p w:rsidR="002C5313" w:rsidRDefault="00EE7861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1.2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 xml:space="preserve">Der Vertrag </w:t>
      </w:r>
      <w:proofErr w:type="spellStart"/>
      <w:r>
        <w:rPr>
          <w:rFonts w:ascii="Arial" w:hAnsi="Arial"/>
          <w:u w:color="000000"/>
        </w:rPr>
        <w:t>umfa</w:t>
      </w:r>
      <w:r>
        <w:rPr>
          <w:rFonts w:ascii="Arial" w:hAnsi="Arial"/>
          <w:u w:color="000000"/>
        </w:rPr>
        <w:t>ß</w:t>
      </w:r>
      <w:r>
        <w:rPr>
          <w:rFonts w:ascii="Arial" w:hAnsi="Arial"/>
          <w:u w:color="000000"/>
        </w:rPr>
        <w:t>t</w:t>
      </w:r>
      <w:proofErr w:type="spellEnd"/>
      <w:r>
        <w:rPr>
          <w:rFonts w:ascii="Arial" w:hAnsi="Arial"/>
          <w:u w:color="000000"/>
        </w:rPr>
        <w:t xml:space="preserve"> die kostenpflichtige Betreuung an insgesamt 5 Wochentagen au</w:t>
      </w:r>
      <w:r>
        <w:rPr>
          <w:rFonts w:ascii="Arial" w:hAnsi="Arial"/>
          <w:u w:color="000000"/>
        </w:rPr>
        <w:t>ß</w:t>
      </w:r>
      <w:r>
        <w:rPr>
          <w:rFonts w:ascii="Arial" w:hAnsi="Arial"/>
          <w:u w:color="000000"/>
        </w:rPr>
        <w:t xml:space="preserve">erhalb der </w:t>
      </w:r>
      <w:r>
        <w:rPr>
          <w:rFonts w:ascii="Arial" w:hAnsi="Arial"/>
          <w:u w:color="000000"/>
        </w:rPr>
        <w:t>Schulferien im Schuljahr 2016/2017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36,00</w:t>
      </w:r>
      <w:r>
        <w:rPr>
          <w:rFonts w:ascii="Arial" w:hAnsi="Arial"/>
          <w:u w:color="000000"/>
        </w:rPr>
        <w:t>€</w:t>
      </w:r>
      <w:r>
        <w:rPr>
          <w:rFonts w:ascii="Arial" w:hAnsi="Arial"/>
          <w:u w:color="000000"/>
        </w:rPr>
        <w:t>/Monat (an zwei Tagen zwischen 12.55h und 16.30h sowie an drei weiteren Tagen zwischen 14:30h und 16:30h). Die Betreuung e</w:t>
      </w:r>
      <w:r>
        <w:rPr>
          <w:rFonts w:ascii="Arial" w:hAnsi="Arial"/>
          <w:u w:color="000000"/>
        </w:rPr>
        <w:t>r</w:t>
      </w:r>
      <w:r>
        <w:rPr>
          <w:rFonts w:ascii="Arial" w:hAnsi="Arial"/>
          <w:u w:color="000000"/>
        </w:rPr>
        <w:t>folgt in den 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 xml:space="preserve">umen der Gesamtschule </w:t>
      </w:r>
      <w:proofErr w:type="spellStart"/>
      <w:r>
        <w:rPr>
          <w:rFonts w:ascii="Arial" w:hAnsi="Arial"/>
          <w:u w:color="000000"/>
        </w:rPr>
        <w:t>Melsungen</w:t>
      </w:r>
      <w:proofErr w:type="spellEnd"/>
      <w:r>
        <w:rPr>
          <w:rFonts w:ascii="Arial" w:hAnsi="Arial"/>
          <w:u w:color="000000"/>
        </w:rPr>
        <w:t xml:space="preserve">. </w:t>
      </w:r>
    </w:p>
    <w:p w:rsidR="002C5313" w:rsidRDefault="00EE7861">
      <w:pPr>
        <w:ind w:left="720" w:hanging="7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</w:p>
    <w:p w:rsidR="002C5313" w:rsidRDefault="00EE7861">
      <w:pPr>
        <w:ind w:left="705" w:hanging="705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1.3</w:t>
      </w:r>
      <w:r>
        <w:rPr>
          <w:rFonts w:ascii="Arial" w:eastAsia="Arial" w:hAnsi="Arial" w:cs="Arial"/>
          <w:u w:color="000000"/>
        </w:rPr>
        <w:tab/>
      </w:r>
      <w:r>
        <w:rPr>
          <w:rFonts w:ascii="Arial" w:hAnsi="Arial"/>
          <w:u w:color="000000"/>
        </w:rPr>
        <w:t>Der Betreuungsvertrag gilt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d</w:t>
      </w:r>
      <w:r>
        <w:rPr>
          <w:rFonts w:ascii="Arial" w:hAnsi="Arial"/>
          <w:u w:color="000000"/>
        </w:rPr>
        <w:t>ie Dauer eines Schuljahres. Eine K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ndigung der Betre</w:t>
      </w:r>
      <w:r>
        <w:rPr>
          <w:rFonts w:ascii="Arial" w:hAnsi="Arial"/>
          <w:u w:color="000000"/>
        </w:rPr>
        <w:t>u</w:t>
      </w:r>
      <w:r>
        <w:rPr>
          <w:rFonts w:ascii="Arial" w:hAnsi="Arial"/>
          <w:u w:color="000000"/>
        </w:rPr>
        <w:t>ungstage ist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die Dauer des Vertragszeitraumes in der Regel nicht m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glich (siehe 3.2).</w:t>
      </w:r>
    </w:p>
    <w:p w:rsidR="002C5313" w:rsidRDefault="002C5313">
      <w:pPr>
        <w:ind w:left="705" w:hanging="705"/>
        <w:rPr>
          <w:rFonts w:ascii="Arial" w:eastAsia="Arial" w:hAnsi="Arial" w:cs="Arial"/>
          <w:u w:color="000000"/>
        </w:rPr>
      </w:pPr>
    </w:p>
    <w:p w:rsidR="002C5313" w:rsidRDefault="00EE7861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1.4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>Der Betreuungsvertrag gilt nur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die Zeiten des Schulbetriebes. W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hrend der gesetzlichen Ferienzeiten und</w:t>
      </w:r>
      <w:r>
        <w:rPr>
          <w:rFonts w:ascii="Arial" w:hAnsi="Arial"/>
          <w:u w:color="000000"/>
        </w:rPr>
        <w:t xml:space="preserve"> beweglichen Ferientagen des Landes Hessen m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ssen gesondert Vertr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ge abgeschlossen werden, sofern eine Betreuung angeboten wird. Sowohl bei Unterricht</w:t>
      </w:r>
      <w:r>
        <w:rPr>
          <w:rFonts w:ascii="Arial" w:hAnsi="Arial"/>
          <w:u w:color="000000"/>
        </w:rPr>
        <w:t>s</w:t>
      </w:r>
      <w:r>
        <w:rPr>
          <w:rFonts w:ascii="Arial" w:hAnsi="Arial"/>
          <w:u w:color="000000"/>
        </w:rPr>
        <w:t>ausfall als auch am letzten Schultag vor den Ferien werden die gebuchten Betreuungsze</w:t>
      </w:r>
      <w:r>
        <w:rPr>
          <w:rFonts w:ascii="Arial" w:hAnsi="Arial"/>
          <w:u w:color="000000"/>
        </w:rPr>
        <w:t>i</w:t>
      </w:r>
      <w:r>
        <w:rPr>
          <w:rFonts w:ascii="Arial" w:hAnsi="Arial"/>
          <w:u w:color="000000"/>
        </w:rPr>
        <w:t>ten gew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 xml:space="preserve">hrleistet. </w:t>
      </w:r>
      <w:r>
        <w:rPr>
          <w:rFonts w:ascii="Arial" w:hAnsi="Arial"/>
          <w:u w:color="000000"/>
        </w:rPr>
        <w:t>Wenn der Schulbetrieb aufgrund h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herer Gewalt eingestellt wird, f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llt die Betreuung aus.</w:t>
      </w:r>
    </w:p>
    <w:p w:rsidR="002C5313" w:rsidRDefault="002C5313">
      <w:pPr>
        <w:ind w:left="720" w:hanging="720"/>
        <w:rPr>
          <w:rFonts w:ascii="Arial" w:eastAsia="Arial" w:hAnsi="Arial" w:cs="Arial"/>
          <w:u w:color="000000"/>
        </w:rPr>
      </w:pPr>
    </w:p>
    <w:p w:rsidR="002C5313" w:rsidRDefault="00EE7861">
      <w:pPr>
        <w:pStyle w:val="Listenabsatz"/>
        <w:spacing w:after="0"/>
        <w:ind w:left="705" w:hanging="705"/>
        <w:rPr>
          <w:rFonts w:ascii="Arial" w:eastAsia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1.5 </w:t>
      </w:r>
      <w:r>
        <w:rPr>
          <w:rFonts w:ascii="Arial" w:hAnsi="Arial"/>
          <w:sz w:val="22"/>
          <w:szCs w:val="22"/>
          <w:u w:val="none"/>
        </w:rPr>
        <w:tab/>
      </w:r>
      <w:r>
        <w:rPr>
          <w:rFonts w:ascii="Arial" w:hAnsi="Arial"/>
          <w:b w:val="0"/>
          <w:bCs w:val="0"/>
          <w:sz w:val="22"/>
          <w:szCs w:val="22"/>
          <w:u w:val="none"/>
        </w:rPr>
        <w:t>Die/Der Erziehungsberechtigte erkl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rt sich damit einverstanden, dass sich sein Kind im Rahmen der Betreuung eigenst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ndig im Geb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ude und auf dem Schulhof </w:t>
      </w:r>
      <w:r>
        <w:rPr>
          <w:rFonts w:ascii="Arial" w:hAnsi="Arial"/>
          <w:b w:val="0"/>
          <w:bCs w:val="0"/>
          <w:sz w:val="22"/>
          <w:szCs w:val="22"/>
          <w:u w:val="none"/>
        </w:rPr>
        <w:t>aufhalten sowie f</w:t>
      </w:r>
      <w:r>
        <w:rPr>
          <w:rFonts w:ascii="Arial" w:hAnsi="Arial"/>
          <w:b w:val="0"/>
          <w:bCs w:val="0"/>
          <w:sz w:val="22"/>
          <w:szCs w:val="22"/>
          <w:u w:val="none"/>
        </w:rPr>
        <w:t>ü</w:t>
      </w:r>
      <w:r>
        <w:rPr>
          <w:rFonts w:ascii="Arial" w:hAnsi="Arial"/>
          <w:b w:val="0"/>
          <w:bCs w:val="0"/>
          <w:sz w:val="22"/>
          <w:szCs w:val="22"/>
          <w:u w:val="none"/>
        </w:rPr>
        <w:t>r Projekte gemeinsam mit Betreuungskr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ften das Schulgel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nde verlassen darf.</w:t>
      </w:r>
    </w:p>
    <w:p w:rsidR="002C5313" w:rsidRDefault="002C5313">
      <w:pPr>
        <w:pStyle w:val="Listenabsatz"/>
        <w:spacing w:after="0"/>
        <w:ind w:left="705" w:hanging="705"/>
        <w:rPr>
          <w:rFonts w:ascii="Arial" w:eastAsia="Arial" w:hAnsi="Arial" w:cs="Arial"/>
          <w:b w:val="0"/>
          <w:bCs w:val="0"/>
          <w:sz w:val="22"/>
          <w:szCs w:val="22"/>
          <w:u w:val="none"/>
        </w:rPr>
      </w:pPr>
    </w:p>
    <w:p w:rsidR="002C5313" w:rsidRDefault="00EE7861">
      <w:pPr>
        <w:pStyle w:val="Listenabsatz"/>
        <w:spacing w:after="0"/>
        <w:ind w:left="705" w:hanging="705"/>
        <w:rPr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1.6</w:t>
      </w:r>
      <w:r>
        <w:rPr>
          <w:rFonts w:ascii="Arial" w:eastAsia="Arial" w:hAnsi="Arial" w:cs="Arial"/>
          <w:b w:val="0"/>
          <w:bCs w:val="0"/>
          <w:sz w:val="22"/>
          <w:szCs w:val="22"/>
          <w:u w:val="none"/>
        </w:rPr>
        <w:tab/>
        <w:t>Der im Datenblatt von der/dem Erziehungsberechtigten angegebene Bring- und Abholm</w:t>
      </w:r>
      <w:r>
        <w:rPr>
          <w:rFonts w:ascii="Arial" w:eastAsia="Arial" w:hAnsi="Arial" w:cs="Arial"/>
          <w:b w:val="0"/>
          <w:bCs w:val="0"/>
          <w:sz w:val="22"/>
          <w:szCs w:val="22"/>
          <w:u w:val="none"/>
        </w:rPr>
        <w:t>o</w:t>
      </w:r>
      <w:r>
        <w:rPr>
          <w:rFonts w:ascii="Arial" w:eastAsia="Arial" w:hAnsi="Arial" w:cs="Arial"/>
          <w:b w:val="0"/>
          <w:bCs w:val="0"/>
          <w:sz w:val="22"/>
          <w:szCs w:val="22"/>
          <w:u w:val="none"/>
        </w:rPr>
        <w:t xml:space="preserve">dus muss eingehalten werden. 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nderungen m</w:t>
      </w:r>
      <w:r>
        <w:rPr>
          <w:rFonts w:ascii="Arial" w:hAnsi="Arial"/>
          <w:b w:val="0"/>
          <w:bCs w:val="0"/>
          <w:sz w:val="22"/>
          <w:szCs w:val="22"/>
          <w:u w:val="none"/>
        </w:rPr>
        <w:t>ü</w:t>
      </w:r>
      <w:r>
        <w:rPr>
          <w:rFonts w:ascii="Arial" w:hAnsi="Arial"/>
          <w:b w:val="0"/>
          <w:bCs w:val="0"/>
          <w:sz w:val="22"/>
          <w:szCs w:val="22"/>
          <w:u w:val="none"/>
        </w:rPr>
        <w:t>ssen der Betreuungsleitung schrif</w:t>
      </w:r>
      <w:r>
        <w:rPr>
          <w:rFonts w:ascii="Arial" w:hAnsi="Arial"/>
          <w:b w:val="0"/>
          <w:bCs w:val="0"/>
          <w:sz w:val="22"/>
          <w:szCs w:val="22"/>
          <w:u w:val="none"/>
        </w:rPr>
        <w:t>tlich b</w:t>
      </w:r>
      <w:r>
        <w:rPr>
          <w:rFonts w:ascii="Arial" w:hAnsi="Arial"/>
          <w:b w:val="0"/>
          <w:bCs w:val="0"/>
          <w:sz w:val="22"/>
          <w:szCs w:val="22"/>
          <w:u w:val="none"/>
        </w:rPr>
        <w:t>e</w:t>
      </w:r>
      <w:r>
        <w:rPr>
          <w:rFonts w:ascii="Arial" w:hAnsi="Arial"/>
          <w:b w:val="0"/>
          <w:bCs w:val="0"/>
          <w:sz w:val="22"/>
          <w:szCs w:val="22"/>
          <w:u w:val="none"/>
        </w:rPr>
        <w:t>kannt gegeben werden. H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lt sich ein Kind nicht an den angegebenen Betreuungsmodus und verl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sst es eigenm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chtig das Schulgel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nde, </w:t>
      </w:r>
      <w:r>
        <w:rPr>
          <w:rFonts w:ascii="Arial" w:hAnsi="Arial"/>
          <w:b w:val="0"/>
          <w:bCs w:val="0"/>
          <w:sz w:val="22"/>
          <w:szCs w:val="22"/>
          <w:u w:val="none"/>
        </w:rPr>
        <w:t>ü</w:t>
      </w:r>
      <w:r>
        <w:rPr>
          <w:rFonts w:ascii="Arial" w:hAnsi="Arial"/>
          <w:b w:val="0"/>
          <w:bCs w:val="0"/>
          <w:sz w:val="22"/>
          <w:szCs w:val="22"/>
          <w:u w:val="none"/>
        </w:rPr>
        <w:t>bernimmt der Verein nach Verlassen des Schulgel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ndes keine Haftung. </w:t>
      </w:r>
    </w:p>
    <w:p w:rsidR="002C5313" w:rsidRDefault="002C5313">
      <w:pPr>
        <w:ind w:left="720" w:hanging="720"/>
        <w:rPr>
          <w:rFonts w:ascii="Arial" w:eastAsia="Arial" w:hAnsi="Arial" w:cs="Arial"/>
          <w:b/>
          <w:bCs/>
          <w:u w:color="000000"/>
        </w:rPr>
      </w:pPr>
    </w:p>
    <w:p w:rsidR="002C5313" w:rsidRDefault="00EE7861">
      <w:pPr>
        <w:pStyle w:val="Listenabsatz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Kosten</w:t>
      </w:r>
    </w:p>
    <w:p w:rsidR="002C5313" w:rsidRDefault="00EE7861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>2.1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 xml:space="preserve">Die Betreuung in den </w:t>
      </w:r>
      <w:r>
        <w:rPr>
          <w:rFonts w:ascii="Arial" w:hAnsi="Arial"/>
          <w:u w:color="000000"/>
        </w:rPr>
        <w:t>kostenpflichtigen Betreuungszeiten betr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gt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das ganze Schuljahr 432,00</w:t>
      </w:r>
      <w:r>
        <w:rPr>
          <w:rFonts w:ascii="Arial" w:hAnsi="Arial"/>
          <w:u w:color="000000"/>
        </w:rPr>
        <w:t xml:space="preserve"> €</w:t>
      </w:r>
      <w:r>
        <w:rPr>
          <w:rFonts w:ascii="Arial" w:hAnsi="Arial"/>
          <w:u w:color="000000"/>
        </w:rPr>
        <w:t>. Das Betreuungsgeld wird zum ersten Kalendertag eines Monats vom ersten Ve</w:t>
      </w:r>
      <w:r>
        <w:rPr>
          <w:rFonts w:ascii="Arial" w:hAnsi="Arial"/>
          <w:u w:color="000000"/>
        </w:rPr>
        <w:t>r</w:t>
      </w:r>
      <w:r>
        <w:rPr>
          <w:rFonts w:ascii="Arial" w:hAnsi="Arial"/>
          <w:u w:color="000000"/>
        </w:rPr>
        <w:t>tragsmonat an in zw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lf gleichen Monatsraten erhoben (36,00</w:t>
      </w:r>
      <w:r>
        <w:rPr>
          <w:rFonts w:ascii="Arial" w:hAnsi="Arial"/>
          <w:u w:color="000000"/>
        </w:rPr>
        <w:t xml:space="preserve"> €</w:t>
      </w:r>
      <w:r>
        <w:rPr>
          <w:rFonts w:ascii="Arial" w:hAnsi="Arial"/>
          <w:u w:color="000000"/>
        </w:rPr>
        <w:t>/Rate).</w:t>
      </w:r>
    </w:p>
    <w:p w:rsidR="002C5313" w:rsidRDefault="002C5313">
      <w:pPr>
        <w:ind w:left="720" w:hanging="720"/>
        <w:rPr>
          <w:rFonts w:ascii="Arial" w:eastAsia="Arial" w:hAnsi="Arial" w:cs="Arial"/>
          <w:u w:color="000000"/>
        </w:rPr>
      </w:pPr>
    </w:p>
    <w:p w:rsidR="002C5313" w:rsidRDefault="00EE7861" w:rsidP="00EE7861">
      <w:pPr>
        <w:ind w:left="705" w:hanging="705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2.2</w:t>
      </w:r>
      <w:r>
        <w:rPr>
          <w:rFonts w:ascii="Arial" w:eastAsia="Arial" w:hAnsi="Arial" w:cs="Arial"/>
          <w:b/>
          <w:bCs/>
          <w:u w:color="000000"/>
        </w:rPr>
        <w:tab/>
      </w:r>
      <w:r>
        <w:rPr>
          <w:rFonts w:ascii="Arial" w:hAnsi="Arial"/>
          <w:u w:color="000000"/>
        </w:rPr>
        <w:t>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die Geb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 xml:space="preserve">hrenerhebung geben </w:t>
      </w:r>
      <w:r>
        <w:rPr>
          <w:rFonts w:ascii="Arial" w:hAnsi="Arial"/>
          <w:u w:color="000000"/>
        </w:rPr>
        <w:t>die Erziehungsberechtigten eine Einzugserm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chtigung ab. Eine R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ckzahlung des Betreuungsgeldes bei Nichtinanspruchnahme der Betreuung ist nicht m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glich. Geb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hren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Storno bei Nichtdeckung des Kontos m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ssen vom Kontoinh</w:t>
      </w:r>
      <w:r>
        <w:rPr>
          <w:rFonts w:ascii="Arial" w:hAnsi="Arial"/>
          <w:u w:color="000000"/>
        </w:rPr>
        <w:t>a</w:t>
      </w:r>
      <w:r>
        <w:rPr>
          <w:rFonts w:ascii="Arial" w:hAnsi="Arial"/>
          <w:u w:color="000000"/>
        </w:rPr>
        <w:t xml:space="preserve">ber 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bernommen werden.</w:t>
      </w:r>
    </w:p>
    <w:p w:rsidR="002C5313" w:rsidRDefault="002C5313">
      <w:pPr>
        <w:ind w:left="720" w:hanging="720"/>
        <w:rPr>
          <w:rFonts w:ascii="Arial" w:eastAsia="Arial" w:hAnsi="Arial" w:cs="Arial"/>
          <w:b/>
          <w:bCs/>
          <w:u w:color="000000"/>
        </w:rPr>
      </w:pPr>
    </w:p>
    <w:p w:rsidR="002C5313" w:rsidRDefault="00EE7861">
      <w:pPr>
        <w:pStyle w:val="Listenabsatz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Versicherun</w:t>
      </w:r>
      <w:r>
        <w:rPr>
          <w:rFonts w:ascii="Arial" w:hAnsi="Arial"/>
          <w:sz w:val="22"/>
          <w:szCs w:val="22"/>
        </w:rPr>
        <w:t>g</w:t>
      </w:r>
    </w:p>
    <w:p w:rsidR="002C5313" w:rsidRDefault="00EE7861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sz w:val="24"/>
          <w:szCs w:val="24"/>
          <w:u w:color="000000"/>
        </w:rPr>
        <w:t>3</w:t>
      </w:r>
      <w:r>
        <w:rPr>
          <w:rFonts w:ascii="Arial" w:hAnsi="Arial"/>
          <w:b/>
          <w:bCs/>
          <w:u w:color="000000"/>
        </w:rPr>
        <w:t>.1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>Die Unfallversicherung der Sch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lerinnen und der Sch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ler, die an einem Betreuungsangebot teilnehmen, ist durch den Schultr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ger geregelt und durch die Unfallkasse Hessen abg</w:t>
      </w:r>
      <w:r>
        <w:rPr>
          <w:rFonts w:ascii="Arial" w:hAnsi="Arial"/>
          <w:u w:color="000000"/>
        </w:rPr>
        <w:t>e</w:t>
      </w:r>
      <w:r>
        <w:rPr>
          <w:rFonts w:ascii="Arial" w:hAnsi="Arial"/>
          <w:u w:color="000000"/>
        </w:rPr>
        <w:t>deckt.</w:t>
      </w:r>
    </w:p>
    <w:p w:rsidR="002C5313" w:rsidRDefault="002C5313">
      <w:pPr>
        <w:ind w:left="720" w:hanging="720"/>
        <w:rPr>
          <w:rFonts w:ascii="Comic Sans MS" w:eastAsia="Comic Sans MS" w:hAnsi="Comic Sans MS" w:cs="Comic Sans MS"/>
          <w:u w:color="000000"/>
        </w:rPr>
      </w:pPr>
    </w:p>
    <w:p w:rsidR="002C5313" w:rsidRDefault="00EE7861">
      <w:pPr>
        <w:ind w:left="720" w:hanging="720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sz w:val="24"/>
          <w:szCs w:val="24"/>
          <w:u w:color="000000"/>
        </w:rPr>
        <w:t>3</w:t>
      </w:r>
      <w:r>
        <w:rPr>
          <w:rFonts w:ascii="Arial" w:hAnsi="Arial"/>
          <w:b/>
          <w:bCs/>
          <w:u w:color="000000"/>
        </w:rPr>
        <w:t>.2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>Die/der Erziehungsberechtigte best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tigt,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 xml:space="preserve">r das zu betreuende </w:t>
      </w:r>
      <w:r>
        <w:rPr>
          <w:rFonts w:ascii="Arial" w:hAnsi="Arial"/>
          <w:u w:color="000000"/>
        </w:rPr>
        <w:t>Kind eine Haftpflichtvers</w:t>
      </w:r>
      <w:r>
        <w:rPr>
          <w:rFonts w:ascii="Arial" w:hAnsi="Arial"/>
          <w:u w:color="000000"/>
        </w:rPr>
        <w:t>i</w:t>
      </w:r>
      <w:r>
        <w:rPr>
          <w:rFonts w:ascii="Arial" w:hAnsi="Arial"/>
          <w:u w:color="000000"/>
        </w:rPr>
        <w:t>cherung abgeschlossen zu haben. Hat die/der Erziehungsberechtigte keine Haftpflichtve</w:t>
      </w:r>
      <w:r>
        <w:rPr>
          <w:rFonts w:ascii="Arial" w:hAnsi="Arial"/>
          <w:u w:color="000000"/>
        </w:rPr>
        <w:t>r</w:t>
      </w:r>
      <w:r>
        <w:rPr>
          <w:rFonts w:ascii="Arial" w:hAnsi="Arial"/>
          <w:u w:color="000000"/>
        </w:rPr>
        <w:t>sicherung abgeschlossen, haftet sie/er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alle Sch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den, die ihr/sein Kind verursacht, mit i</w:t>
      </w:r>
      <w:r>
        <w:rPr>
          <w:rFonts w:ascii="Arial" w:hAnsi="Arial"/>
          <w:u w:color="000000"/>
        </w:rPr>
        <w:t>h</w:t>
      </w:r>
      <w:r>
        <w:rPr>
          <w:rFonts w:ascii="Arial" w:hAnsi="Arial"/>
          <w:u w:color="000000"/>
        </w:rPr>
        <w:t>rem/seinem Privatverm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gen.</w:t>
      </w:r>
    </w:p>
    <w:p w:rsidR="002C5313" w:rsidRDefault="002C5313">
      <w:pPr>
        <w:ind w:left="720" w:hanging="720"/>
        <w:rPr>
          <w:rFonts w:ascii="Arial" w:eastAsia="Arial" w:hAnsi="Arial" w:cs="Arial"/>
          <w:b/>
          <w:bCs/>
          <w:u w:color="000000"/>
        </w:rPr>
      </w:pPr>
    </w:p>
    <w:p w:rsidR="002C5313" w:rsidRDefault="00EE7861">
      <w:pPr>
        <w:pStyle w:val="Listenabsatz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Haftungsbeschr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nkung</w:t>
      </w:r>
    </w:p>
    <w:p w:rsidR="002C5313" w:rsidRDefault="00EE7861">
      <w:pPr>
        <w:ind w:left="72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D</w:t>
      </w:r>
      <w:r>
        <w:rPr>
          <w:rFonts w:ascii="Arial" w:hAnsi="Arial"/>
          <w:u w:color="000000"/>
        </w:rPr>
        <w:t>er Verein haftet nicht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die Besch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digung, Zerst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rung oder das Abhandenkommen mi</w:t>
      </w:r>
      <w:r>
        <w:rPr>
          <w:rFonts w:ascii="Arial" w:hAnsi="Arial"/>
          <w:u w:color="000000"/>
        </w:rPr>
        <w:t>t</w:t>
      </w:r>
      <w:r>
        <w:rPr>
          <w:rFonts w:ascii="Arial" w:hAnsi="Arial"/>
          <w:u w:color="000000"/>
        </w:rPr>
        <w:t>gebrachter Gegenst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 xml:space="preserve">nde der Kinder. Die Haftung des Vereins ist im 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brigen wegen aller Haftpflichtf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lle auf Vorsatz und grobe Fahrl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ssigkeit beschr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 xml:space="preserve">nkt. Eine weitergehende </w:t>
      </w:r>
      <w:r>
        <w:rPr>
          <w:rFonts w:ascii="Arial" w:hAnsi="Arial"/>
          <w:u w:color="000000"/>
        </w:rPr>
        <w:t>Ha</w:t>
      </w:r>
      <w:r>
        <w:rPr>
          <w:rFonts w:ascii="Arial" w:hAnsi="Arial"/>
          <w:u w:color="000000"/>
        </w:rPr>
        <w:t>f</w:t>
      </w:r>
      <w:r>
        <w:rPr>
          <w:rFonts w:ascii="Arial" w:hAnsi="Arial"/>
          <w:u w:color="000000"/>
        </w:rPr>
        <w:t>tung des Vereins ist ausgeschlossen.</w:t>
      </w:r>
    </w:p>
    <w:p w:rsidR="002C5313" w:rsidRDefault="002C5313">
      <w:pPr>
        <w:ind w:left="720"/>
        <w:rPr>
          <w:rFonts w:ascii="Arial" w:eastAsia="Arial" w:hAnsi="Arial" w:cs="Arial"/>
          <w:u w:color="000000"/>
        </w:rPr>
      </w:pPr>
    </w:p>
    <w:p w:rsidR="002C5313" w:rsidRDefault="00EE7861">
      <w:pPr>
        <w:pStyle w:val="Listenabsatz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Betreuungskr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fte - Eltern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Lehrkr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fte</w:t>
      </w:r>
    </w:p>
    <w:p w:rsidR="002C5313" w:rsidRDefault="00EE7861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sz w:val="24"/>
          <w:szCs w:val="24"/>
          <w:u w:color="000000"/>
        </w:rPr>
        <w:t>5</w:t>
      </w:r>
      <w:r>
        <w:rPr>
          <w:rFonts w:ascii="Arial" w:hAnsi="Arial"/>
          <w:b/>
          <w:bCs/>
          <w:u w:color="000000"/>
        </w:rPr>
        <w:t>.1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>Die/ der Erziehungsberechtigte erkl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rt sich damit einverstanden, dass das Betreuungspe</w:t>
      </w:r>
      <w:r>
        <w:rPr>
          <w:rFonts w:ascii="Arial" w:hAnsi="Arial"/>
          <w:u w:color="000000"/>
        </w:rPr>
        <w:t>r</w:t>
      </w:r>
      <w:r>
        <w:rPr>
          <w:rFonts w:ascii="Arial" w:hAnsi="Arial"/>
          <w:u w:color="000000"/>
        </w:rPr>
        <w:t>sonal Kontakt mit den Lehrerkr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ften der Schule bez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glich des Kindes aufnehmen kann.</w:t>
      </w:r>
      <w:r>
        <w:rPr>
          <w:rFonts w:ascii="Arial" w:hAnsi="Arial"/>
          <w:u w:color="000000"/>
        </w:rPr>
        <w:t xml:space="preserve"> Die Inhalte dieser Gespr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 xml:space="preserve">che werden vertraulich behandelt und beziehen sich nicht auf die Leistungen und das Verhalten des Kindes im Unterricht. </w:t>
      </w:r>
      <w:r>
        <w:rPr>
          <w:rFonts w:ascii="Arial Unicode MS" w:hAnsi="Arial Unicode MS"/>
          <w:u w:color="000000"/>
        </w:rPr>
        <w:br/>
      </w:r>
    </w:p>
    <w:p w:rsidR="002C5313" w:rsidRDefault="00EE7861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5</w:t>
      </w:r>
      <w:r>
        <w:rPr>
          <w:rFonts w:ascii="Arial" w:hAnsi="Arial"/>
          <w:b/>
          <w:bCs/>
          <w:u w:color="000000"/>
        </w:rPr>
        <w:t>.2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>Das Betreuungspersonal unterliegt der Schweigepflicht. Die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Schulen geltenden Bes</w:t>
      </w:r>
      <w:r>
        <w:rPr>
          <w:rFonts w:ascii="Arial" w:hAnsi="Arial"/>
          <w:u w:color="000000"/>
        </w:rPr>
        <w:t>t</w:t>
      </w:r>
      <w:r>
        <w:rPr>
          <w:rFonts w:ascii="Arial" w:hAnsi="Arial"/>
          <w:u w:color="000000"/>
        </w:rPr>
        <w:t>immun-gen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 xml:space="preserve">r den </w:t>
      </w:r>
      <w:r>
        <w:rPr>
          <w:rFonts w:ascii="Arial" w:hAnsi="Arial"/>
          <w:u w:color="000000"/>
        </w:rPr>
        <w:t>Datenschutz werden gewahrt.</w:t>
      </w:r>
    </w:p>
    <w:p w:rsidR="002C5313" w:rsidRDefault="002C5313">
      <w:pPr>
        <w:ind w:left="720" w:hanging="720"/>
        <w:rPr>
          <w:rFonts w:ascii="Arial" w:eastAsia="Arial" w:hAnsi="Arial" w:cs="Arial"/>
          <w:u w:color="000000"/>
        </w:rPr>
      </w:pPr>
    </w:p>
    <w:p w:rsidR="002C5313" w:rsidRDefault="00EE7861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sz w:val="24"/>
          <w:szCs w:val="24"/>
          <w:u w:color="000000"/>
        </w:rPr>
        <w:t>5</w:t>
      </w:r>
      <w:r>
        <w:rPr>
          <w:rFonts w:ascii="Arial" w:hAnsi="Arial"/>
          <w:b/>
          <w:bCs/>
          <w:u w:color="000000"/>
        </w:rPr>
        <w:t>.3</w:t>
      </w:r>
      <w:r>
        <w:rPr>
          <w:rFonts w:ascii="Arial" w:eastAsia="Arial" w:hAnsi="Arial" w:cs="Arial"/>
          <w:u w:color="000000"/>
        </w:rPr>
        <w:tab/>
        <w:t>Die/ der Erziehungsberechtigte ist verpflichtet, eine Abwesenheit des Kindes w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 xml:space="preserve">hrend der 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blichen Betreuungszeiten noch am selben Tag (zwischen 8.00h und 13.30h dem Sekret</w:t>
      </w:r>
      <w:r>
        <w:rPr>
          <w:rFonts w:ascii="Arial" w:hAnsi="Arial"/>
          <w:u w:color="000000"/>
        </w:rPr>
        <w:t>a</w:t>
      </w:r>
      <w:r>
        <w:rPr>
          <w:rFonts w:ascii="Arial" w:hAnsi="Arial"/>
          <w:u w:color="000000"/>
        </w:rPr>
        <w:t xml:space="preserve">riat unter der Telefonnummer </w:t>
      </w:r>
      <w:r>
        <w:rPr>
          <w:rFonts w:ascii="Arial" w:hAnsi="Arial"/>
          <w:b/>
          <w:bCs/>
          <w:u w:color="000000"/>
        </w:rPr>
        <w:t>05661/3550</w:t>
      </w:r>
      <w:r>
        <w:rPr>
          <w:rFonts w:ascii="Arial" w:hAnsi="Arial"/>
          <w:u w:color="000000"/>
        </w:rPr>
        <w:t xml:space="preserve"> mitzuteilen.</w:t>
      </w:r>
    </w:p>
    <w:p w:rsidR="002C5313" w:rsidRDefault="002C5313">
      <w:pPr>
        <w:ind w:left="720" w:hanging="720"/>
        <w:rPr>
          <w:rFonts w:ascii="Arial" w:eastAsia="Arial" w:hAnsi="Arial" w:cs="Arial"/>
          <w:u w:color="000000"/>
        </w:rPr>
      </w:pPr>
    </w:p>
    <w:p w:rsidR="002C5313" w:rsidRDefault="00EE7861">
      <w:pPr>
        <w:ind w:left="720" w:hanging="720"/>
        <w:rPr>
          <w:rFonts w:ascii="Arial" w:eastAsia="Arial" w:hAnsi="Arial" w:cs="Arial"/>
          <w:u w:color="000000"/>
        </w:rPr>
      </w:pPr>
      <w:r>
        <w:rPr>
          <w:rFonts w:ascii="Arial" w:hAnsi="Arial"/>
          <w:sz w:val="24"/>
          <w:szCs w:val="24"/>
          <w:u w:color="000000"/>
        </w:rPr>
        <w:t>5</w:t>
      </w:r>
      <w:r>
        <w:rPr>
          <w:rFonts w:ascii="Arial" w:hAnsi="Arial"/>
          <w:b/>
          <w:bCs/>
          <w:u w:color="000000"/>
        </w:rPr>
        <w:t>.4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ab/>
        <w:t xml:space="preserve">Die/ der Erziehungsberechtigte ist weiterhin verpflichtet, </w:t>
      </w:r>
      <w:r>
        <w:rPr>
          <w:rFonts w:ascii="Arial" w:hAnsi="Arial"/>
          <w:u w:color="000000"/>
        </w:rPr>
        <w:t xml:space="preserve">§ </w:t>
      </w:r>
      <w:r>
        <w:rPr>
          <w:rFonts w:ascii="Arial" w:hAnsi="Arial"/>
          <w:u w:color="000000"/>
        </w:rPr>
        <w:t>34 des Infektionsschutzgesetzes (ansteckende Krankheiten) zu beachten und andere Gr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nde, die eine gemeinsame Betre</w:t>
      </w:r>
      <w:r>
        <w:rPr>
          <w:rFonts w:ascii="Arial" w:hAnsi="Arial"/>
          <w:u w:color="000000"/>
        </w:rPr>
        <w:t>u</w:t>
      </w:r>
      <w:r>
        <w:rPr>
          <w:rFonts w:ascii="Arial" w:hAnsi="Arial"/>
          <w:u w:color="000000"/>
        </w:rPr>
        <w:t>ung mit anderen Kindern beeintr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chtigen k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nnten, mitzuteilen</w:t>
      </w:r>
      <w:r>
        <w:rPr>
          <w:rFonts w:ascii="Arial" w:hAnsi="Arial"/>
          <w:u w:color="000000"/>
        </w:rPr>
        <w:t>.</w:t>
      </w:r>
    </w:p>
    <w:p w:rsidR="002C5313" w:rsidRDefault="002C5313">
      <w:pPr>
        <w:ind w:left="720" w:hanging="720"/>
        <w:rPr>
          <w:rFonts w:ascii="Arial" w:eastAsia="Arial" w:hAnsi="Arial" w:cs="Arial"/>
          <w:u w:color="000000"/>
        </w:rPr>
      </w:pPr>
    </w:p>
    <w:p w:rsidR="002C5313" w:rsidRPr="00EE7861" w:rsidRDefault="00EE7861" w:rsidP="00EE7861">
      <w:pPr>
        <w:pStyle w:val="Listenabsatz"/>
        <w:numPr>
          <w:ilvl w:val="0"/>
          <w:numId w:val="2"/>
        </w:numPr>
        <w:rPr>
          <w:rFonts w:ascii="Arial" w:eastAsia="Arial" w:hAnsi="Arial" w:cs="Arial"/>
        </w:rPr>
      </w:pPr>
      <w:r w:rsidRPr="00EE7861">
        <w:rPr>
          <w:rFonts w:ascii="Arial" w:hAnsi="Arial"/>
          <w:sz w:val="22"/>
          <w:szCs w:val="22"/>
        </w:rPr>
        <w:t>Betreuungsgrunds</w:t>
      </w:r>
      <w:r w:rsidRPr="00EE7861">
        <w:rPr>
          <w:rFonts w:ascii="Arial" w:hAnsi="Arial"/>
          <w:sz w:val="22"/>
          <w:szCs w:val="22"/>
        </w:rPr>
        <w:t>ä</w:t>
      </w:r>
      <w:r w:rsidRPr="00EE7861">
        <w:rPr>
          <w:rFonts w:ascii="Arial" w:hAnsi="Arial"/>
          <w:sz w:val="22"/>
          <w:szCs w:val="22"/>
        </w:rPr>
        <w:t>tze</w:t>
      </w:r>
    </w:p>
    <w:p w:rsidR="002C5313" w:rsidRDefault="00EE7861">
      <w:pPr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sz w:val="24"/>
          <w:szCs w:val="24"/>
          <w:u w:color="000000"/>
        </w:rPr>
        <w:t>6</w:t>
      </w:r>
      <w:r>
        <w:rPr>
          <w:rFonts w:ascii="Arial" w:hAnsi="Arial"/>
          <w:b/>
          <w:bCs/>
          <w:u w:color="000000"/>
        </w:rPr>
        <w:t xml:space="preserve">.1 </w:t>
      </w:r>
      <w:r>
        <w:rPr>
          <w:rFonts w:ascii="Arial" w:hAnsi="Arial"/>
          <w:b/>
          <w:bCs/>
          <w:u w:color="000000"/>
        </w:rPr>
        <w:tab/>
        <w:t>T</w:t>
      </w:r>
      <w:r>
        <w:rPr>
          <w:rFonts w:ascii="Arial" w:hAnsi="Arial"/>
          <w:b/>
          <w:bCs/>
          <w:u w:color="000000"/>
        </w:rPr>
        <w:t>ä</w:t>
      </w:r>
      <w:r>
        <w:rPr>
          <w:rFonts w:ascii="Arial" w:hAnsi="Arial"/>
          <w:b/>
          <w:bCs/>
          <w:u w:color="000000"/>
        </w:rPr>
        <w:t>gliche Anwesenheitskontrolle/Abmeldung wegen Krankheit</w:t>
      </w:r>
    </w:p>
    <w:p w:rsidR="002C5313" w:rsidRDefault="00EE7861">
      <w:pPr>
        <w:pStyle w:val="Listenabsatz"/>
        <w:numPr>
          <w:ilvl w:val="0"/>
          <w:numId w:val="4"/>
        </w:numPr>
        <w:spacing w:after="0"/>
        <w:rPr>
          <w:rFonts w:ascii="Arial" w:eastAsia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>Jedes Kind, das aus dem Unterricht/der Pause in die Betreuungsgruppe kommt, meldet sich zuerst bei dem Betreuungspersonal an.</w:t>
      </w:r>
    </w:p>
    <w:p w:rsidR="002C5313" w:rsidRDefault="00EE7861">
      <w:pPr>
        <w:pStyle w:val="Listenabsatz"/>
        <w:numPr>
          <w:ilvl w:val="0"/>
          <w:numId w:val="4"/>
        </w:numPr>
        <w:spacing w:after="0"/>
        <w:rPr>
          <w:rFonts w:ascii="Arial" w:eastAsia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>Auf einer Anwesenheitsliste wird t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glich </w:t>
      </w:r>
      <w:r>
        <w:rPr>
          <w:rFonts w:ascii="Arial" w:hAnsi="Arial"/>
          <w:b w:val="0"/>
          <w:bCs w:val="0"/>
          <w:sz w:val="22"/>
          <w:szCs w:val="22"/>
          <w:u w:val="none"/>
        </w:rPr>
        <w:t>die Anwesenheit vermerkt.</w:t>
      </w:r>
    </w:p>
    <w:p w:rsidR="002C5313" w:rsidRDefault="00EE7861">
      <w:pPr>
        <w:pStyle w:val="Listenabsatz"/>
        <w:numPr>
          <w:ilvl w:val="0"/>
          <w:numId w:val="4"/>
        </w:numPr>
        <w:spacing w:after="0"/>
        <w:rPr>
          <w:rFonts w:ascii="Arial" w:eastAsia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>Kinder, die abgeholt werden oder nach Hause gehen, melden sich in der Betreuungsgru</w:t>
      </w:r>
      <w:r>
        <w:rPr>
          <w:rFonts w:ascii="Arial" w:hAnsi="Arial"/>
          <w:b w:val="0"/>
          <w:bCs w:val="0"/>
          <w:sz w:val="22"/>
          <w:szCs w:val="22"/>
          <w:u w:val="none"/>
        </w:rPr>
        <w:t>p</w:t>
      </w:r>
      <w:r>
        <w:rPr>
          <w:rFonts w:ascii="Arial" w:hAnsi="Arial"/>
          <w:b w:val="0"/>
          <w:bCs w:val="0"/>
          <w:sz w:val="22"/>
          <w:szCs w:val="22"/>
          <w:u w:val="none"/>
        </w:rPr>
        <w:t>pe ab. Sie verlassen die Betreuung erst, wenn das Betreuungspersonal einen entspr</w:t>
      </w:r>
      <w:r>
        <w:rPr>
          <w:rFonts w:ascii="Arial" w:hAnsi="Arial"/>
          <w:b w:val="0"/>
          <w:bCs w:val="0"/>
          <w:sz w:val="22"/>
          <w:szCs w:val="22"/>
          <w:u w:val="none"/>
        </w:rPr>
        <w:t>e</w:t>
      </w: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chenden Vermerk auf der Anwesenheitsliste gemacht hat. </w:t>
      </w:r>
    </w:p>
    <w:p w:rsidR="002C5313" w:rsidRDefault="00EE7861">
      <w:pPr>
        <w:pStyle w:val="Listenabsatz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H</w:t>
      </w:r>
      <w:r>
        <w:rPr>
          <w:rFonts w:ascii="Arial" w:hAnsi="Arial"/>
          <w:sz w:val="22"/>
          <w:szCs w:val="22"/>
          <w:u w:val="none"/>
        </w:rPr>
        <w:t>ä</w:t>
      </w:r>
      <w:r>
        <w:rPr>
          <w:rFonts w:ascii="Arial" w:hAnsi="Arial"/>
          <w:sz w:val="22"/>
          <w:szCs w:val="22"/>
          <w:u w:val="none"/>
        </w:rPr>
        <w:t>lt sic</w:t>
      </w:r>
      <w:r>
        <w:rPr>
          <w:rFonts w:ascii="Arial" w:hAnsi="Arial"/>
          <w:sz w:val="22"/>
          <w:szCs w:val="22"/>
          <w:u w:val="none"/>
        </w:rPr>
        <w:t>h ein Kind nicht an die festgelegten Absprachen und Ma</w:t>
      </w:r>
      <w:r>
        <w:rPr>
          <w:rFonts w:ascii="Arial" w:hAnsi="Arial"/>
          <w:sz w:val="22"/>
          <w:szCs w:val="22"/>
          <w:u w:val="none"/>
        </w:rPr>
        <w:t>ß</w:t>
      </w:r>
      <w:r>
        <w:rPr>
          <w:rFonts w:ascii="Arial" w:hAnsi="Arial"/>
          <w:sz w:val="22"/>
          <w:szCs w:val="22"/>
          <w:u w:val="none"/>
        </w:rPr>
        <w:t>nahmen zur Anw</w:t>
      </w:r>
      <w:r>
        <w:rPr>
          <w:rFonts w:ascii="Arial" w:hAnsi="Arial"/>
          <w:sz w:val="22"/>
          <w:szCs w:val="22"/>
          <w:u w:val="none"/>
        </w:rPr>
        <w:t>e</w:t>
      </w:r>
      <w:r>
        <w:rPr>
          <w:rFonts w:ascii="Arial" w:hAnsi="Arial"/>
          <w:sz w:val="22"/>
          <w:szCs w:val="22"/>
          <w:u w:val="none"/>
        </w:rPr>
        <w:t xml:space="preserve">senheitskontrolle, wird seitens des Vereins keine Haftung </w:t>
      </w:r>
      <w:r>
        <w:rPr>
          <w:rFonts w:ascii="Arial" w:hAnsi="Arial"/>
          <w:sz w:val="22"/>
          <w:szCs w:val="22"/>
          <w:u w:val="none"/>
        </w:rPr>
        <w:t>ü</w:t>
      </w:r>
      <w:r>
        <w:rPr>
          <w:rFonts w:ascii="Arial" w:hAnsi="Arial"/>
          <w:sz w:val="22"/>
          <w:szCs w:val="22"/>
          <w:u w:val="none"/>
        </w:rPr>
        <w:t>bernommen.</w:t>
      </w:r>
    </w:p>
    <w:p w:rsidR="002C5313" w:rsidRPr="00EE7861" w:rsidRDefault="00EE7861" w:rsidP="00EE7861">
      <w:pPr>
        <w:pStyle w:val="Listenabsatz"/>
        <w:numPr>
          <w:ilvl w:val="0"/>
          <w:numId w:val="4"/>
        </w:numPr>
        <w:spacing w:before="240" w:after="0"/>
        <w:rPr>
          <w:rFonts w:ascii="Arial" w:eastAsia="Arial" w:hAnsi="Arial" w:cs="Arial"/>
          <w:b w:val="0"/>
          <w:bCs w:val="0"/>
          <w:sz w:val="22"/>
          <w:szCs w:val="22"/>
          <w:u w:val="none"/>
        </w:rPr>
      </w:pPr>
      <w:r w:rsidRPr="00EE7861">
        <w:rPr>
          <w:rFonts w:ascii="Arial" w:hAnsi="Arial"/>
          <w:b w:val="0"/>
          <w:bCs w:val="0"/>
          <w:sz w:val="22"/>
          <w:szCs w:val="22"/>
          <w:u w:val="none"/>
        </w:rPr>
        <w:t>Sollte ein Kind versehentlich nach Hause gegangen oder gefahren sein, obwohl es in der Betreuung angemeldet ist, inf</w:t>
      </w:r>
      <w:r w:rsidRPr="00EE7861">
        <w:rPr>
          <w:rFonts w:ascii="Arial" w:hAnsi="Arial"/>
          <w:b w:val="0"/>
          <w:bCs w:val="0"/>
          <w:sz w:val="22"/>
          <w:szCs w:val="22"/>
          <w:u w:val="none"/>
        </w:rPr>
        <w:t>ormieren Sie die Schule bitte umgehend telefonisch.</w:t>
      </w:r>
    </w:p>
    <w:p w:rsidR="002C5313" w:rsidRDefault="00EE7861">
      <w:pPr>
        <w:rPr>
          <w:rFonts w:ascii="Arial" w:eastAsia="Arial" w:hAnsi="Arial" w:cs="Arial"/>
          <w:b/>
          <w:bCs/>
          <w:u w:color="000000"/>
        </w:rPr>
      </w:pPr>
      <w:r>
        <w:rPr>
          <w:rFonts w:ascii="Arial Unicode MS" w:hAnsi="Arial Unicode MS"/>
          <w:u w:color="000000"/>
        </w:rPr>
        <w:br/>
      </w:r>
      <w:r>
        <w:rPr>
          <w:rFonts w:ascii="Arial" w:hAnsi="Arial"/>
          <w:u w:color="000000"/>
        </w:rPr>
        <w:t>6</w:t>
      </w:r>
      <w:r>
        <w:rPr>
          <w:rFonts w:ascii="Arial" w:hAnsi="Arial"/>
          <w:b/>
          <w:bCs/>
          <w:u w:color="000000"/>
        </w:rPr>
        <w:t>.2</w:t>
      </w:r>
      <w:r>
        <w:rPr>
          <w:rFonts w:ascii="Arial" w:eastAsia="Arial" w:hAnsi="Arial" w:cs="Arial"/>
          <w:b/>
          <w:bCs/>
          <w:u w:color="000000"/>
        </w:rPr>
        <w:tab/>
        <w:t>Hausaufgabenbetreuung</w:t>
      </w:r>
    </w:p>
    <w:p w:rsidR="002C5313" w:rsidRDefault="00EE7861">
      <w:pPr>
        <w:pStyle w:val="Listenabsatz"/>
        <w:numPr>
          <w:ilvl w:val="0"/>
          <w:numId w:val="6"/>
        </w:numPr>
        <w:spacing w:after="0"/>
        <w:rPr>
          <w:rFonts w:ascii="Arial" w:eastAsia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>Die Hausaufgabenbetreuung im Rahmen des Ganztagsangebotes bietet jedem Kind eine hervorragende M</w:t>
      </w:r>
      <w:r>
        <w:rPr>
          <w:rFonts w:ascii="Arial" w:hAnsi="Arial"/>
          <w:b w:val="0"/>
          <w:bCs w:val="0"/>
          <w:sz w:val="22"/>
          <w:szCs w:val="22"/>
          <w:u w:val="none"/>
        </w:rPr>
        <w:t>ö</w:t>
      </w:r>
      <w:r>
        <w:rPr>
          <w:rFonts w:ascii="Arial" w:hAnsi="Arial"/>
          <w:b w:val="0"/>
          <w:bCs w:val="0"/>
          <w:sz w:val="22"/>
          <w:szCs w:val="22"/>
          <w:u w:val="none"/>
        </w:rPr>
        <w:t>glichkeit zur unerl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sslichen </w:t>
      </w:r>
      <w:proofErr w:type="spellStart"/>
      <w:r>
        <w:rPr>
          <w:rFonts w:ascii="Arial" w:hAnsi="Arial"/>
          <w:b w:val="0"/>
          <w:bCs w:val="0"/>
          <w:sz w:val="22"/>
          <w:szCs w:val="22"/>
          <w:u w:val="none"/>
        </w:rPr>
        <w:t>Selbstst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ndigkeitsentwicklung</w:t>
      </w:r>
      <w:proofErr w:type="spellEnd"/>
      <w:r>
        <w:rPr>
          <w:rFonts w:ascii="Arial" w:hAnsi="Arial"/>
          <w:b w:val="0"/>
          <w:bCs w:val="0"/>
          <w:sz w:val="22"/>
          <w:szCs w:val="22"/>
          <w:u w:val="none"/>
        </w:rPr>
        <w:t>!</w:t>
      </w:r>
    </w:p>
    <w:p w:rsidR="002C5313" w:rsidRDefault="00EE7861">
      <w:pPr>
        <w:pStyle w:val="Listenabsatz"/>
        <w:numPr>
          <w:ilvl w:val="0"/>
          <w:numId w:val="6"/>
        </w:numPr>
        <w:spacing w:after="0"/>
        <w:rPr>
          <w:rFonts w:ascii="Arial" w:eastAsia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Sie findet in 2 </w:t>
      </w:r>
      <w:r>
        <w:rPr>
          <w:rFonts w:ascii="Arial" w:hAnsi="Arial"/>
          <w:b w:val="0"/>
          <w:bCs w:val="0"/>
          <w:sz w:val="22"/>
          <w:szCs w:val="22"/>
          <w:u w:val="none"/>
        </w:rPr>
        <w:t>nahe beieinander liegenden R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umen statt und wird von Lehrkr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ften und we</w:t>
      </w:r>
      <w:r>
        <w:rPr>
          <w:rFonts w:ascii="Arial" w:hAnsi="Arial"/>
          <w:b w:val="0"/>
          <w:bCs w:val="0"/>
          <w:sz w:val="22"/>
          <w:szCs w:val="22"/>
          <w:u w:val="none"/>
        </w:rPr>
        <w:t>i</w:t>
      </w:r>
      <w:r>
        <w:rPr>
          <w:rFonts w:ascii="Arial" w:hAnsi="Arial"/>
          <w:b w:val="0"/>
          <w:bCs w:val="0"/>
          <w:sz w:val="22"/>
          <w:szCs w:val="22"/>
          <w:u w:val="none"/>
        </w:rPr>
        <w:t>teren Kr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ften betreut.</w:t>
      </w:r>
    </w:p>
    <w:p w:rsidR="002C5313" w:rsidRDefault="00EE7861">
      <w:pPr>
        <w:pStyle w:val="Listenabsatz"/>
        <w:numPr>
          <w:ilvl w:val="0"/>
          <w:numId w:val="6"/>
        </w:numPr>
        <w:spacing w:after="0"/>
        <w:rPr>
          <w:rFonts w:ascii="Arial" w:eastAsia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>Die Kinder k</w:t>
      </w:r>
      <w:r>
        <w:rPr>
          <w:rFonts w:ascii="Arial" w:hAnsi="Arial"/>
          <w:b w:val="0"/>
          <w:bCs w:val="0"/>
          <w:sz w:val="22"/>
          <w:szCs w:val="22"/>
          <w:u w:val="none"/>
        </w:rPr>
        <w:t>ö</w:t>
      </w:r>
      <w:r>
        <w:rPr>
          <w:rFonts w:ascii="Arial" w:hAnsi="Arial"/>
          <w:b w:val="0"/>
          <w:bCs w:val="0"/>
          <w:sz w:val="22"/>
          <w:szCs w:val="22"/>
          <w:u w:val="none"/>
        </w:rPr>
        <w:t>nnen zwischen 12.55 und 14.30 Uhr ihre Hausaufgaben dort erledigen.</w:t>
      </w:r>
    </w:p>
    <w:p w:rsidR="002C5313" w:rsidRDefault="00EE7861">
      <w:pPr>
        <w:pStyle w:val="Listenabsatz"/>
        <w:numPr>
          <w:ilvl w:val="0"/>
          <w:numId w:val="6"/>
        </w:numPr>
        <w:spacing w:after="0"/>
        <w:rPr>
          <w:rFonts w:ascii="Arial" w:eastAsia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>Bei mehrfachen Regelverst</w:t>
      </w:r>
      <w:r>
        <w:rPr>
          <w:rFonts w:ascii="Arial" w:hAnsi="Arial"/>
          <w:b w:val="0"/>
          <w:bCs w:val="0"/>
          <w:sz w:val="22"/>
          <w:szCs w:val="22"/>
          <w:u w:val="none"/>
        </w:rPr>
        <w:t>öß</w:t>
      </w:r>
      <w:r>
        <w:rPr>
          <w:rFonts w:ascii="Arial" w:hAnsi="Arial"/>
          <w:b w:val="0"/>
          <w:bCs w:val="0"/>
          <w:sz w:val="22"/>
          <w:szCs w:val="22"/>
          <w:u w:val="none"/>
        </w:rPr>
        <w:t>en wird das Kind von der Hausaufgabenbetreuung ausg</w:t>
      </w:r>
      <w:r>
        <w:rPr>
          <w:rFonts w:ascii="Arial" w:hAnsi="Arial"/>
          <w:b w:val="0"/>
          <w:bCs w:val="0"/>
          <w:sz w:val="22"/>
          <w:szCs w:val="22"/>
          <w:u w:val="none"/>
        </w:rPr>
        <w:t>e</w:t>
      </w:r>
      <w:r>
        <w:rPr>
          <w:rFonts w:ascii="Arial" w:hAnsi="Arial"/>
          <w:b w:val="0"/>
          <w:bCs w:val="0"/>
          <w:sz w:val="22"/>
          <w:szCs w:val="22"/>
          <w:u w:val="none"/>
        </w:rPr>
        <w:t>s</w:t>
      </w:r>
      <w:r>
        <w:rPr>
          <w:rFonts w:ascii="Arial" w:hAnsi="Arial"/>
          <w:b w:val="0"/>
          <w:bCs w:val="0"/>
          <w:sz w:val="22"/>
          <w:szCs w:val="22"/>
          <w:u w:val="none"/>
        </w:rPr>
        <w:t>chlossen. Eine Information hier</w:t>
      </w:r>
      <w:r>
        <w:rPr>
          <w:rFonts w:ascii="Arial" w:hAnsi="Arial"/>
          <w:b w:val="0"/>
          <w:bCs w:val="0"/>
          <w:sz w:val="22"/>
          <w:szCs w:val="22"/>
          <w:u w:val="none"/>
        </w:rPr>
        <w:t>ü</w:t>
      </w:r>
      <w:r>
        <w:rPr>
          <w:rFonts w:ascii="Arial" w:hAnsi="Arial"/>
          <w:b w:val="0"/>
          <w:bCs w:val="0"/>
          <w:sz w:val="22"/>
          <w:szCs w:val="22"/>
          <w:u w:val="none"/>
        </w:rPr>
        <w:t>ber geht an die Eltern.</w:t>
      </w:r>
    </w:p>
    <w:p w:rsidR="002C5313" w:rsidRPr="00EE7861" w:rsidRDefault="00EE7861">
      <w:pPr>
        <w:pStyle w:val="Listenabsatz"/>
        <w:numPr>
          <w:ilvl w:val="0"/>
          <w:numId w:val="6"/>
        </w:numPr>
        <w:spacing w:after="0"/>
        <w:rPr>
          <w:rFonts w:ascii="Arial" w:eastAsia="Arial" w:hAnsi="Arial" w:cs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Die endg</w:t>
      </w:r>
      <w:r>
        <w:rPr>
          <w:rFonts w:ascii="Arial" w:hAnsi="Arial"/>
          <w:sz w:val="22"/>
          <w:szCs w:val="22"/>
          <w:u w:val="none"/>
        </w:rPr>
        <w:t>ü</w:t>
      </w:r>
      <w:r>
        <w:rPr>
          <w:rFonts w:ascii="Arial" w:hAnsi="Arial"/>
          <w:sz w:val="22"/>
          <w:szCs w:val="22"/>
          <w:u w:val="none"/>
        </w:rPr>
        <w:t>ltige Kontrolle der Hausaufgaben obliegt nach wie vor den Eltern.</w:t>
      </w:r>
    </w:p>
    <w:p w:rsidR="00EE7861" w:rsidRPr="00EE7861" w:rsidRDefault="00EE7861" w:rsidP="00EE7861">
      <w:pPr>
        <w:ind w:left="360"/>
        <w:rPr>
          <w:rFonts w:ascii="Arial" w:eastAsia="Arial" w:hAnsi="Arial" w:cs="Arial"/>
        </w:rPr>
      </w:pPr>
      <w:bookmarkStart w:id="0" w:name="_GoBack"/>
      <w:bookmarkEnd w:id="0"/>
    </w:p>
    <w:p w:rsidR="002C5313" w:rsidRDefault="00EE7861">
      <w:pPr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sz w:val="24"/>
          <w:szCs w:val="24"/>
          <w:u w:color="000000"/>
        </w:rPr>
        <w:t>6</w:t>
      </w:r>
      <w:r>
        <w:rPr>
          <w:rFonts w:ascii="Arial" w:hAnsi="Arial"/>
          <w:b/>
          <w:bCs/>
          <w:u w:color="000000"/>
        </w:rPr>
        <w:t xml:space="preserve">.3 </w:t>
      </w:r>
      <w:r>
        <w:rPr>
          <w:rFonts w:ascii="Arial" w:hAnsi="Arial"/>
          <w:b/>
          <w:bCs/>
          <w:u w:color="000000"/>
        </w:rPr>
        <w:tab/>
        <w:t>Ende der t</w:t>
      </w:r>
      <w:r>
        <w:rPr>
          <w:rFonts w:ascii="Arial" w:hAnsi="Arial"/>
          <w:b/>
          <w:bCs/>
          <w:u w:color="000000"/>
        </w:rPr>
        <w:t>ä</w:t>
      </w:r>
      <w:r>
        <w:rPr>
          <w:rFonts w:ascii="Arial" w:hAnsi="Arial"/>
          <w:b/>
          <w:bCs/>
          <w:u w:color="000000"/>
        </w:rPr>
        <w:t>glichen Betreuungszeit</w:t>
      </w:r>
    </w:p>
    <w:p w:rsidR="002C5313" w:rsidRDefault="00EE7861">
      <w:pPr>
        <w:pStyle w:val="Listenabsatz"/>
        <w:numPr>
          <w:ilvl w:val="0"/>
          <w:numId w:val="8"/>
        </w:numPr>
        <w:spacing w:after="0"/>
        <w:rPr>
          <w:rFonts w:ascii="Arial" w:eastAsia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>Die Betreuungszeit endet t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glich um 16:30 Uhr. P</w:t>
      </w:r>
      <w:r>
        <w:rPr>
          <w:rFonts w:ascii="Arial" w:hAnsi="Arial"/>
          <w:b w:val="0"/>
          <w:bCs w:val="0"/>
          <w:sz w:val="22"/>
          <w:szCs w:val="22"/>
          <w:u w:val="none"/>
        </w:rPr>
        <w:t>ü</w:t>
      </w: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nktlich um diese Zeit muss das Kind </w:t>
      </w:r>
      <w:r>
        <w:rPr>
          <w:rFonts w:ascii="Arial" w:hAnsi="Arial"/>
          <w:b w:val="0"/>
          <w:bCs w:val="0"/>
          <w:sz w:val="22"/>
          <w:szCs w:val="22"/>
          <w:u w:val="none"/>
        </w:rPr>
        <w:t>sp</w:t>
      </w:r>
      <w:r>
        <w:rPr>
          <w:rFonts w:ascii="Arial" w:hAnsi="Arial"/>
          <w:b w:val="0"/>
          <w:bCs w:val="0"/>
          <w:sz w:val="22"/>
          <w:szCs w:val="22"/>
          <w:u w:val="none"/>
        </w:rPr>
        <w:t>ä</w:t>
      </w:r>
      <w:r>
        <w:rPr>
          <w:rFonts w:ascii="Arial" w:hAnsi="Arial"/>
          <w:b w:val="0"/>
          <w:bCs w:val="0"/>
          <w:sz w:val="22"/>
          <w:szCs w:val="22"/>
          <w:u w:val="none"/>
        </w:rPr>
        <w:t>testens abgeholt sein, denn die Dienstzeit des Betreuungspersonals endet zu dieser Uhrzeit.</w:t>
      </w:r>
    </w:p>
    <w:p w:rsidR="002C5313" w:rsidRDefault="00EE7861">
      <w:pPr>
        <w:pStyle w:val="Listenabsatz"/>
        <w:spacing w:after="0"/>
      </w:pPr>
      <w:r>
        <w:rPr>
          <w:rFonts w:ascii="Arial" w:hAnsi="Arial"/>
          <w:sz w:val="22"/>
          <w:szCs w:val="22"/>
          <w:u w:val="none"/>
        </w:rPr>
        <w:t>Diese Rahmenbedingungen erkennen Sie als Grundlage des Betreuungsvertrages an. Mit Ihrer Unterschrift darauf best</w:t>
      </w:r>
      <w:r>
        <w:rPr>
          <w:rFonts w:ascii="Arial" w:hAnsi="Arial"/>
          <w:sz w:val="22"/>
          <w:szCs w:val="22"/>
          <w:u w:val="none"/>
        </w:rPr>
        <w:t>ä</w:t>
      </w:r>
      <w:r>
        <w:rPr>
          <w:rFonts w:ascii="Arial" w:hAnsi="Arial"/>
          <w:sz w:val="22"/>
          <w:szCs w:val="22"/>
          <w:u w:val="none"/>
        </w:rPr>
        <w:t>tigen Sie die Kenntnisnahme.</w:t>
      </w:r>
      <w:r>
        <w:rPr>
          <w:rFonts w:ascii="Arial Unicode MS" w:hAnsi="Arial Unicode MS"/>
          <w:b w:val="0"/>
          <w:bCs w:val="0"/>
          <w:sz w:val="22"/>
          <w:szCs w:val="22"/>
          <w:u w:val="none"/>
        </w:rPr>
        <w:br/>
      </w:r>
    </w:p>
    <w:sectPr w:rsidR="002C5313">
      <w:headerReference w:type="default" r:id="rId8"/>
      <w:footerReference w:type="default" r:id="rId9"/>
      <w:pgSz w:w="11906" w:h="16838"/>
      <w:pgMar w:top="360" w:right="1134" w:bottom="720" w:left="1134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7861">
      <w:r>
        <w:separator/>
      </w:r>
    </w:p>
  </w:endnote>
  <w:endnote w:type="continuationSeparator" w:id="0">
    <w:p w:rsidR="00000000" w:rsidRDefault="00EE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Condensed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13" w:rsidRDefault="002C53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7861">
      <w:r>
        <w:separator/>
      </w:r>
    </w:p>
  </w:footnote>
  <w:footnote w:type="continuationSeparator" w:id="0">
    <w:p w:rsidR="00000000" w:rsidRDefault="00EE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13" w:rsidRDefault="002C5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0F1"/>
    <w:multiLevelType w:val="hybridMultilevel"/>
    <w:tmpl w:val="40102100"/>
    <w:numStyleLink w:val="ImportierterStil6"/>
  </w:abstractNum>
  <w:abstractNum w:abstractNumId="1">
    <w:nsid w:val="083B7AE5"/>
    <w:multiLevelType w:val="hybridMultilevel"/>
    <w:tmpl w:val="9CD87F90"/>
    <w:numStyleLink w:val="ImportierterStil7"/>
  </w:abstractNum>
  <w:abstractNum w:abstractNumId="2">
    <w:nsid w:val="0B9E6392"/>
    <w:multiLevelType w:val="hybridMultilevel"/>
    <w:tmpl w:val="40102100"/>
    <w:styleLink w:val="ImportierterStil6"/>
    <w:lvl w:ilvl="0" w:tplc="74E4B74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D63A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FAD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24BAA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A4EE4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65F4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0DB68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8E2F2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CC9CC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F83E36"/>
    <w:multiLevelType w:val="hybridMultilevel"/>
    <w:tmpl w:val="9CD87F90"/>
    <w:styleLink w:val="ImportierterStil7"/>
    <w:lvl w:ilvl="0" w:tplc="30C2F3D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CE19C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673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0E73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40A8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ADED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48EB5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AD8A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0A72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BFB495C"/>
    <w:multiLevelType w:val="hybridMultilevel"/>
    <w:tmpl w:val="32CAC510"/>
    <w:styleLink w:val="ImportierterStil4"/>
    <w:lvl w:ilvl="0" w:tplc="8E1AFAB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EAEE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02F7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E7F9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E599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8957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8506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C0AF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EA617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CB871B8"/>
    <w:multiLevelType w:val="hybridMultilevel"/>
    <w:tmpl w:val="6F7C6AC6"/>
    <w:numStyleLink w:val="ImportierterStil2"/>
  </w:abstractNum>
  <w:abstractNum w:abstractNumId="6">
    <w:nsid w:val="7DFD39D1"/>
    <w:multiLevelType w:val="hybridMultilevel"/>
    <w:tmpl w:val="32CAC510"/>
    <w:numStyleLink w:val="ImportierterStil4"/>
  </w:abstractNum>
  <w:abstractNum w:abstractNumId="7">
    <w:nsid w:val="7FBC1D5D"/>
    <w:multiLevelType w:val="hybridMultilevel"/>
    <w:tmpl w:val="6F7C6AC6"/>
    <w:styleLink w:val="ImportierterStil2"/>
    <w:lvl w:ilvl="0" w:tplc="8D78A3BC">
      <w:start w:val="1"/>
      <w:numFmt w:val="decimal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80E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CAEA32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20ED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7693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62804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C1CC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205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2F732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5313"/>
    <w:rsid w:val="002C5313"/>
    <w:rsid w:val="00E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pPr>
      <w:spacing w:after="240"/>
    </w:pPr>
    <w:rPr>
      <w:rFonts w:ascii="Calibri" w:hAnsi="Calibri" w:cs="Arial Unicode MS"/>
      <w:b/>
      <w:bCs/>
      <w:color w:val="000000"/>
      <w:sz w:val="24"/>
      <w:szCs w:val="24"/>
      <w:u w:val="single" w:color="000000"/>
    </w:rPr>
  </w:style>
  <w:style w:type="numbering" w:customStyle="1" w:styleId="ImportierterStil2">
    <w:name w:val="Importierter Stil: 2"/>
    <w:pPr>
      <w:numPr>
        <w:numId w:val="1"/>
      </w:numPr>
    </w:pPr>
  </w:style>
  <w:style w:type="numbering" w:customStyle="1" w:styleId="ImportierterStil4">
    <w:name w:val="Importierter Stil: 4"/>
    <w:pPr>
      <w:numPr>
        <w:numId w:val="3"/>
      </w:numPr>
    </w:pPr>
  </w:style>
  <w:style w:type="numbering" w:customStyle="1" w:styleId="ImportierterStil6">
    <w:name w:val="Importierter Stil: 6"/>
    <w:pPr>
      <w:numPr>
        <w:numId w:val="5"/>
      </w:numPr>
    </w:pPr>
  </w:style>
  <w:style w:type="numbering" w:customStyle="1" w:styleId="ImportierterStil7">
    <w:name w:val="Importierter Stil: 7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pPr>
      <w:spacing w:after="240"/>
    </w:pPr>
    <w:rPr>
      <w:rFonts w:ascii="Calibri" w:hAnsi="Calibri" w:cs="Arial Unicode MS"/>
      <w:b/>
      <w:bCs/>
      <w:color w:val="000000"/>
      <w:sz w:val="24"/>
      <w:szCs w:val="24"/>
      <w:u w:val="single" w:color="000000"/>
    </w:rPr>
  </w:style>
  <w:style w:type="numbering" w:customStyle="1" w:styleId="ImportierterStil2">
    <w:name w:val="Importierter Stil: 2"/>
    <w:pPr>
      <w:numPr>
        <w:numId w:val="1"/>
      </w:numPr>
    </w:pPr>
  </w:style>
  <w:style w:type="numbering" w:customStyle="1" w:styleId="ImportierterStil4">
    <w:name w:val="Importierter Stil: 4"/>
    <w:pPr>
      <w:numPr>
        <w:numId w:val="3"/>
      </w:numPr>
    </w:pPr>
  </w:style>
  <w:style w:type="numbering" w:customStyle="1" w:styleId="ImportierterStil6">
    <w:name w:val="Importierter Stil: 6"/>
    <w:pPr>
      <w:numPr>
        <w:numId w:val="5"/>
      </w:numPr>
    </w:pPr>
  </w:style>
  <w:style w:type="numbering" w:customStyle="1" w:styleId="ImportierterStil7">
    <w:name w:val="Importierter Stil: 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</dc:creator>
  <cp:lastModifiedBy>GSM</cp:lastModifiedBy>
  <cp:revision>2</cp:revision>
  <dcterms:created xsi:type="dcterms:W3CDTF">2016-06-27T10:26:00Z</dcterms:created>
  <dcterms:modified xsi:type="dcterms:W3CDTF">2016-06-27T10:26:00Z</dcterms:modified>
</cp:coreProperties>
</file>