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5" w:rsidRDefault="008408EA">
      <w:pPr>
        <w:tabs>
          <w:tab w:val="left" w:pos="4962"/>
        </w:tabs>
        <w:ind w:left="380"/>
        <w:jc w:val="right"/>
        <w:rPr>
          <w:rFonts w:ascii="Futura Condensed" w:eastAsia="Futura Condensed" w:hAnsi="Futura Condensed" w:cs="Futura Condensed"/>
          <w:b/>
          <w:bCs/>
          <w:sz w:val="28"/>
          <w:szCs w:val="28"/>
        </w:rPr>
      </w:pPr>
      <w:bookmarkStart w:id="0" w:name="_GoBack"/>
      <w:bookmarkEnd w:id="0"/>
      <w:r>
        <w:rPr>
          <w:rFonts w:ascii="Futura Condensed" w:hAnsi="Futura Condensed"/>
          <w:b/>
          <w:bCs/>
          <w:sz w:val="28"/>
          <w:szCs w:val="28"/>
        </w:rPr>
        <w:t>F</w:t>
      </w:r>
      <w:r>
        <w:rPr>
          <w:rFonts w:ascii="Futura Condensed" w:hAnsi="Futura Condensed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Futura Condensed" w:hAnsi="Futura Condensed"/>
          <w:b/>
          <w:bCs/>
          <w:sz w:val="28"/>
          <w:szCs w:val="28"/>
        </w:rPr>
        <w:t>rderverein</w:t>
      </w:r>
      <w:proofErr w:type="spellEnd"/>
      <w:r>
        <w:rPr>
          <w:rFonts w:ascii="Futura" w:hAnsi="Futura"/>
          <w:sz w:val="28"/>
          <w:szCs w:val="28"/>
        </w:rPr>
        <w:t xml:space="preserve"> der</w:t>
      </w:r>
    </w:p>
    <w:p w:rsidR="003316C5" w:rsidRDefault="008408EA">
      <w:pPr>
        <w:tabs>
          <w:tab w:val="left" w:pos="4962"/>
        </w:tabs>
        <w:ind w:left="380"/>
        <w:jc w:val="right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Gesamtschule </w:t>
      </w:r>
      <w:proofErr w:type="spellStart"/>
      <w:r>
        <w:rPr>
          <w:rFonts w:ascii="Futura" w:hAnsi="Futura"/>
          <w:sz w:val="28"/>
          <w:szCs w:val="28"/>
        </w:rPr>
        <w:t>Melsungen</w:t>
      </w:r>
      <w:proofErr w:type="spellEnd"/>
      <w:r>
        <w:rPr>
          <w:rFonts w:ascii="Futura" w:hAnsi="Futura"/>
          <w:sz w:val="28"/>
          <w:szCs w:val="28"/>
        </w:rPr>
        <w:t xml:space="preserve"> e.V.</w:t>
      </w:r>
    </w:p>
    <w:p w:rsidR="003316C5" w:rsidRDefault="008408EA">
      <w:pPr>
        <w:tabs>
          <w:tab w:val="left" w:pos="4962"/>
        </w:tabs>
        <w:ind w:left="380"/>
        <w:jc w:val="right"/>
        <w:rPr>
          <w:rFonts w:ascii="Futura" w:eastAsia="Futura" w:hAnsi="Futura" w:cs="Futura"/>
          <w:sz w:val="12"/>
          <w:szCs w:val="12"/>
        </w:rPr>
      </w:pPr>
      <w:r>
        <w:rPr>
          <w:rFonts w:ascii="Futura" w:hAnsi="Futura"/>
          <w:sz w:val="12"/>
          <w:szCs w:val="12"/>
        </w:rPr>
        <w:t>F</w:t>
      </w:r>
      <w:r>
        <w:rPr>
          <w:rFonts w:ascii="Futura" w:hAnsi="Futura"/>
          <w:sz w:val="12"/>
          <w:szCs w:val="12"/>
          <w:lang w:val="sv-SE"/>
        </w:rPr>
        <w:t>ö</w:t>
      </w:r>
      <w:proofErr w:type="spellStart"/>
      <w:r>
        <w:rPr>
          <w:rFonts w:ascii="Futura" w:hAnsi="Futura"/>
          <w:sz w:val="12"/>
          <w:szCs w:val="12"/>
        </w:rPr>
        <w:t>rderverein</w:t>
      </w:r>
      <w:proofErr w:type="spellEnd"/>
      <w:r>
        <w:rPr>
          <w:rFonts w:ascii="Futura" w:hAnsi="Futura"/>
          <w:sz w:val="12"/>
          <w:szCs w:val="12"/>
        </w:rPr>
        <w:t xml:space="preserve"> Gesamtschule </w:t>
      </w:r>
      <w:proofErr w:type="spellStart"/>
      <w:r>
        <w:rPr>
          <w:rFonts w:ascii="Futura" w:hAnsi="Futura"/>
          <w:sz w:val="12"/>
          <w:szCs w:val="12"/>
        </w:rPr>
        <w:t>Melsungen</w:t>
      </w:r>
      <w:proofErr w:type="spellEnd"/>
      <w:r>
        <w:rPr>
          <w:rFonts w:ascii="Futura" w:hAnsi="Futura"/>
          <w:sz w:val="12"/>
          <w:szCs w:val="12"/>
        </w:rPr>
        <w:t xml:space="preserve"> e.V. </w:t>
      </w:r>
      <w:r>
        <w:rPr>
          <w:rFonts w:ascii="Futura" w:hAnsi="Futura"/>
          <w:sz w:val="12"/>
          <w:szCs w:val="12"/>
        </w:rPr>
        <w:t xml:space="preserve">• </w:t>
      </w:r>
      <w:proofErr w:type="spellStart"/>
      <w:r>
        <w:rPr>
          <w:rFonts w:ascii="Futura" w:hAnsi="Futura"/>
          <w:sz w:val="12"/>
          <w:szCs w:val="12"/>
          <w:lang w:val="fr-FR"/>
        </w:rPr>
        <w:t>Dreuxallee</w:t>
      </w:r>
      <w:proofErr w:type="spellEnd"/>
      <w:r>
        <w:rPr>
          <w:rFonts w:ascii="Futura" w:hAnsi="Futura"/>
          <w:sz w:val="12"/>
          <w:szCs w:val="12"/>
          <w:lang w:val="fr-FR"/>
        </w:rPr>
        <w:t xml:space="preserve"> 28 </w:t>
      </w:r>
      <w:r>
        <w:rPr>
          <w:rFonts w:ascii="Futura" w:hAnsi="Futura"/>
          <w:sz w:val="12"/>
          <w:szCs w:val="12"/>
        </w:rPr>
        <w:t xml:space="preserve">• </w:t>
      </w:r>
      <w:r>
        <w:rPr>
          <w:rFonts w:ascii="Futura" w:hAnsi="Futura"/>
          <w:sz w:val="12"/>
          <w:szCs w:val="12"/>
        </w:rPr>
        <w:t xml:space="preserve">34212 </w:t>
      </w:r>
      <w:proofErr w:type="spellStart"/>
      <w:r>
        <w:rPr>
          <w:rFonts w:ascii="Futura" w:hAnsi="Futura"/>
          <w:sz w:val="12"/>
          <w:szCs w:val="12"/>
        </w:rPr>
        <w:t>Melsungen</w:t>
      </w:r>
      <w:proofErr w:type="spellEnd"/>
    </w:p>
    <w:p w:rsidR="003316C5" w:rsidRDefault="003316C5">
      <w:pPr>
        <w:tabs>
          <w:tab w:val="left" w:pos="4962"/>
        </w:tabs>
        <w:ind w:left="380"/>
        <w:rPr>
          <w:rFonts w:ascii="Futura" w:eastAsia="Futura" w:hAnsi="Futura" w:cs="Futura"/>
          <w:sz w:val="16"/>
          <w:szCs w:val="16"/>
        </w:rPr>
      </w:pPr>
    </w:p>
    <w:p w:rsidR="003316C5" w:rsidRDefault="003316C5">
      <w:pPr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:rsidR="003316C5" w:rsidRDefault="008408EA">
      <w:pPr>
        <w:jc w:val="center"/>
        <w:rPr>
          <w:rFonts w:ascii="Arial" w:eastAsia="Arial" w:hAnsi="Arial" w:cs="Arial"/>
          <w:b/>
          <w:bCs/>
          <w:sz w:val="28"/>
          <w:szCs w:val="28"/>
          <w:u w:val="single"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Arial" w:hAnsi="Arial"/>
          <w:b/>
          <w:bCs/>
          <w:sz w:val="28"/>
          <w:szCs w:val="28"/>
          <w:u w:val="single" w:color="000000"/>
        </w:rPr>
        <w:t>Betreuungsvertrag</w:t>
      </w:r>
      <w:r>
        <w:rPr>
          <w:rFonts w:ascii="Arial Unicode MS" w:hAnsi="Arial Unicode MS"/>
          <w:sz w:val="28"/>
          <w:szCs w:val="28"/>
          <w:u w:val="single" w:color="000000"/>
        </w:rPr>
        <w:br/>
      </w:r>
    </w:p>
    <w:p w:rsidR="003316C5" w:rsidRDefault="008408EA">
      <w:pPr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zwischen dem F</w:t>
      </w:r>
      <w:r>
        <w:rPr>
          <w:rFonts w:ascii="Arial" w:hAnsi="Arial"/>
          <w:b/>
          <w:bCs/>
          <w:sz w:val="24"/>
          <w:szCs w:val="24"/>
          <w:u w:color="000000"/>
        </w:rPr>
        <w:t>ö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rderverein der Gesamtschule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Melsungen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und dem/der Erzi</w:t>
      </w:r>
      <w:r>
        <w:rPr>
          <w:rFonts w:ascii="Arial" w:hAnsi="Arial"/>
          <w:b/>
          <w:bCs/>
          <w:sz w:val="24"/>
          <w:szCs w:val="24"/>
          <w:u w:color="000000"/>
        </w:rPr>
        <w:t>e</w:t>
      </w:r>
      <w:r>
        <w:rPr>
          <w:rFonts w:ascii="Arial" w:hAnsi="Arial"/>
          <w:b/>
          <w:bCs/>
          <w:sz w:val="24"/>
          <w:szCs w:val="24"/>
          <w:u w:color="000000"/>
        </w:rPr>
        <w:t>hungsberechtigten</w:t>
      </w:r>
    </w:p>
    <w:p w:rsidR="003316C5" w:rsidRDefault="008408EA">
      <w:pPr>
        <w:spacing w:before="240" w:after="240"/>
        <w:ind w:left="2700" w:hanging="21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Name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___________________________________________</w:t>
      </w:r>
    </w:p>
    <w:p w:rsidR="003316C5" w:rsidRDefault="008408EA">
      <w:pPr>
        <w:spacing w:before="240" w:after="240"/>
        <w:ind w:left="2700" w:hanging="21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Vorname:</w:t>
      </w:r>
      <w:r>
        <w:rPr>
          <w:rFonts w:ascii="Arial" w:hAnsi="Arial"/>
          <w:sz w:val="24"/>
          <w:szCs w:val="24"/>
          <w:u w:color="000000"/>
        </w:rPr>
        <w:tab/>
        <w:t>___________________________________________</w:t>
      </w:r>
    </w:p>
    <w:p w:rsidR="003316C5" w:rsidRDefault="008408EA">
      <w:pPr>
        <w:spacing w:before="240" w:after="240"/>
        <w:ind w:left="2700" w:hanging="21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PLZ/Ort:</w:t>
      </w:r>
      <w:r>
        <w:rPr>
          <w:rFonts w:ascii="Arial" w:hAnsi="Arial"/>
          <w:sz w:val="24"/>
          <w:szCs w:val="24"/>
          <w:u w:color="000000"/>
        </w:rPr>
        <w:tab/>
        <w:t>___________________________________________</w:t>
      </w:r>
    </w:p>
    <w:p w:rsidR="003316C5" w:rsidRDefault="008408EA">
      <w:pPr>
        <w:spacing w:before="240" w:after="240"/>
        <w:ind w:left="2700" w:hanging="21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Name des Kindes: </w:t>
      </w:r>
      <w:r>
        <w:rPr>
          <w:rFonts w:ascii="Arial" w:hAnsi="Arial"/>
          <w:sz w:val="24"/>
          <w:szCs w:val="24"/>
          <w:u w:color="000000"/>
        </w:rPr>
        <w:tab/>
        <w:t>___________________________________________</w:t>
      </w:r>
    </w:p>
    <w:p w:rsidR="003316C5" w:rsidRDefault="003316C5">
      <w:pPr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:rsidR="003316C5" w:rsidRDefault="008408EA">
      <w:pPr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wird folgender Betreuungsvertrag im Rahmen </w:t>
      </w:r>
      <w:r>
        <w:rPr>
          <w:rFonts w:ascii="Arial" w:hAnsi="Arial"/>
          <w:b/>
          <w:bCs/>
          <w:sz w:val="24"/>
          <w:szCs w:val="24"/>
          <w:u w:color="000000"/>
        </w:rPr>
        <w:t>der Ganztagsangebote der Gesam</w:t>
      </w:r>
      <w:r>
        <w:rPr>
          <w:rFonts w:ascii="Arial" w:hAnsi="Arial"/>
          <w:b/>
          <w:bCs/>
          <w:sz w:val="24"/>
          <w:szCs w:val="24"/>
          <w:u w:color="000000"/>
        </w:rPr>
        <w:t>t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schule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Melsungen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geschlossen:</w:t>
      </w:r>
    </w:p>
    <w:p w:rsidR="003316C5" w:rsidRDefault="003316C5">
      <w:pPr>
        <w:rPr>
          <w:rFonts w:ascii="Arial" w:eastAsia="Arial" w:hAnsi="Arial" w:cs="Arial"/>
          <w:b/>
          <w:bCs/>
          <w:u w:color="000000"/>
        </w:rPr>
      </w:pPr>
    </w:p>
    <w:p w:rsidR="003316C5" w:rsidRDefault="008408EA">
      <w:pPr>
        <w:numPr>
          <w:ilvl w:val="0"/>
          <w:numId w:val="2"/>
        </w:numPr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Rahmenbedingungen der Betreuung</w:t>
      </w:r>
    </w:p>
    <w:p w:rsidR="003316C5" w:rsidRDefault="008408EA">
      <w:pPr>
        <w:ind w:left="708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u w:color="000000"/>
        </w:rPr>
        <w:t>Die Grundlage dieses Vertrages sind die beiliegenden Vertragsbedingungen und die B</w:t>
      </w:r>
      <w:r>
        <w:rPr>
          <w:rFonts w:ascii="Arial" w:hAnsi="Arial"/>
          <w:u w:color="000000"/>
        </w:rPr>
        <w:t>e</w:t>
      </w:r>
      <w:r>
        <w:rPr>
          <w:rFonts w:ascii="Arial" w:hAnsi="Arial"/>
          <w:u w:color="000000"/>
        </w:rPr>
        <w:t>treuungsgrunds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tze, die ich/ wir gelesen haben und in vollem Umfang akzeptieren</w:t>
      </w:r>
      <w:r>
        <w:rPr>
          <w:rFonts w:ascii="Arial" w:hAnsi="Arial"/>
          <w:u w:color="000000"/>
        </w:rPr>
        <w:t>.</w:t>
      </w:r>
    </w:p>
    <w:p w:rsidR="003316C5" w:rsidRDefault="003316C5">
      <w:pPr>
        <w:rPr>
          <w:rFonts w:ascii="Arial" w:eastAsia="Arial" w:hAnsi="Arial" w:cs="Arial"/>
          <w:b/>
          <w:bCs/>
          <w:u w:color="000000"/>
        </w:rPr>
      </w:pPr>
    </w:p>
    <w:p w:rsidR="003316C5" w:rsidRDefault="008408EA">
      <w:pPr>
        <w:numPr>
          <w:ilvl w:val="0"/>
          <w:numId w:val="2"/>
        </w:numPr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Vertragsart</w:t>
      </w:r>
    </w:p>
    <w:p w:rsidR="003316C5" w:rsidRDefault="008408EA">
      <w:pPr>
        <w:ind w:left="72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Der Vertrag umfasst die kostenpflichtige Betreuung an insgesamt 5 Wochentagen au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halb der Schulferien im Schuljahr 2016/17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r 36,00 </w:t>
      </w:r>
      <w:r>
        <w:rPr>
          <w:rFonts w:ascii="Arial" w:hAnsi="Arial"/>
          <w:u w:color="000000"/>
        </w:rPr>
        <w:t>€</w:t>
      </w:r>
      <w:r>
        <w:rPr>
          <w:rFonts w:ascii="Arial" w:hAnsi="Arial"/>
          <w:u w:color="000000"/>
        </w:rPr>
        <w:t xml:space="preserve">/ Monat oder 432,00 </w:t>
      </w:r>
      <w:r>
        <w:rPr>
          <w:rFonts w:ascii="Arial" w:hAnsi="Arial"/>
          <w:u w:color="000000"/>
        </w:rPr>
        <w:t>€</w:t>
      </w:r>
      <w:r>
        <w:rPr>
          <w:rFonts w:ascii="Arial" w:hAnsi="Arial"/>
          <w:u w:color="000000"/>
        </w:rPr>
        <w:t xml:space="preserve">/ Jahr </w:t>
      </w:r>
      <w:r>
        <w:rPr>
          <w:rFonts w:ascii="Arial" w:hAnsi="Arial"/>
          <w:b/>
          <w:bCs/>
          <w:u w:color="000000"/>
        </w:rPr>
        <w:t>(an zwei Tagen zwischen 12.55h und 16.30h sowie an drei weiteren Tagen zwisch</w:t>
      </w:r>
      <w:r>
        <w:rPr>
          <w:rFonts w:ascii="Arial" w:hAnsi="Arial"/>
          <w:b/>
          <w:bCs/>
          <w:u w:color="000000"/>
        </w:rPr>
        <w:t>en 14:30h und 16:30h)</w:t>
      </w:r>
      <w:r>
        <w:rPr>
          <w:rFonts w:ascii="Arial" w:hAnsi="Arial"/>
          <w:u w:color="000000"/>
        </w:rPr>
        <w:t>. Die Betreuungskosten werden per Lastschriftverfahren am Ersten des M</w:t>
      </w:r>
      <w:r>
        <w:rPr>
          <w:rFonts w:ascii="Arial" w:hAnsi="Arial"/>
          <w:u w:color="000000"/>
        </w:rPr>
        <w:t>o</w:t>
      </w:r>
      <w:r>
        <w:rPr>
          <w:rFonts w:ascii="Arial" w:hAnsi="Arial"/>
          <w:u w:color="000000"/>
        </w:rPr>
        <w:t>nats eingezogen.</w:t>
      </w:r>
      <w:r>
        <w:rPr>
          <w:rFonts w:ascii="Arial Unicode MS" w:hAnsi="Arial Unicode MS"/>
          <w:u w:color="000000"/>
        </w:rPr>
        <w:br/>
      </w:r>
    </w:p>
    <w:p w:rsidR="003316C5" w:rsidRDefault="008408EA">
      <w:pPr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3. </w:t>
      </w:r>
      <w:r>
        <w:rPr>
          <w:rFonts w:ascii="Arial" w:hAnsi="Arial"/>
          <w:b/>
          <w:bCs/>
          <w:u w:color="000000"/>
        </w:rPr>
        <w:tab/>
        <w:t>Vertragsfristen/K</w:t>
      </w:r>
      <w:r>
        <w:rPr>
          <w:rFonts w:ascii="Arial" w:hAnsi="Arial"/>
          <w:b/>
          <w:bCs/>
          <w:u w:color="000000"/>
        </w:rPr>
        <w:t>ü</w:t>
      </w:r>
      <w:r>
        <w:rPr>
          <w:rFonts w:ascii="Arial" w:hAnsi="Arial"/>
          <w:b/>
          <w:bCs/>
          <w:u w:color="000000"/>
        </w:rPr>
        <w:t>ndigung</w:t>
      </w: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3.1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Der Vertrag ist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Dauer eines Schuljahres (1. August bis 31. Juli) g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ltig.</w:t>
      </w:r>
    </w:p>
    <w:p w:rsidR="003316C5" w:rsidRDefault="003316C5">
      <w:pPr>
        <w:rPr>
          <w:rFonts w:ascii="Arial" w:eastAsia="Arial" w:hAnsi="Arial" w:cs="Arial"/>
          <w:u w:color="000000"/>
        </w:rPr>
      </w:pPr>
    </w:p>
    <w:p w:rsidR="003316C5" w:rsidRDefault="008408EA">
      <w:pPr>
        <w:ind w:left="705" w:hanging="705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3.2</w:t>
      </w:r>
      <w:r>
        <w:rPr>
          <w:rFonts w:ascii="Arial" w:eastAsia="Arial" w:hAnsi="Arial" w:cs="Arial"/>
          <w:u w:color="000000"/>
        </w:rPr>
        <w:tab/>
        <w:t>Eine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ndigung des </w:t>
      </w:r>
      <w:r>
        <w:rPr>
          <w:rFonts w:ascii="Arial" w:hAnsi="Arial"/>
          <w:u w:color="000000"/>
        </w:rPr>
        <w:t>Vertrages 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hrend des Vertragszeitraumes ist nur bei Abmeldung des Kindes von der Schule m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glich und bedarf der Schriftform.</w:t>
      </w:r>
    </w:p>
    <w:p w:rsidR="003316C5" w:rsidRDefault="003316C5">
      <w:pPr>
        <w:ind w:left="705" w:hanging="705"/>
        <w:rPr>
          <w:rFonts w:ascii="Arial" w:eastAsia="Arial" w:hAnsi="Arial" w:cs="Arial"/>
          <w:u w:color="000000"/>
        </w:rPr>
      </w:pPr>
    </w:p>
    <w:p w:rsidR="003316C5" w:rsidRDefault="008408EA">
      <w:pPr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3.3</w:t>
      </w:r>
      <w:r>
        <w:rPr>
          <w:rFonts w:ascii="Arial" w:hAnsi="Arial"/>
          <w:b/>
          <w:bCs/>
          <w:u w:color="000000"/>
        </w:rPr>
        <w:tab/>
      </w:r>
      <w:r>
        <w:rPr>
          <w:rFonts w:ascii="Arial" w:hAnsi="Arial"/>
          <w:u w:color="000000"/>
        </w:rPr>
        <w:t xml:space="preserve">Bei 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nderungen der Vertragsbedingungen durch den Verein ist die/der Erziehungsberec</w:t>
      </w:r>
      <w:r>
        <w:rPr>
          <w:rFonts w:ascii="Arial" w:hAnsi="Arial"/>
          <w:u w:color="000000"/>
        </w:rPr>
        <w:t>h</w:t>
      </w:r>
      <w:r>
        <w:rPr>
          <w:rFonts w:ascii="Arial" w:hAnsi="Arial"/>
          <w:u w:color="000000"/>
        </w:rPr>
        <w:t>tigte zur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des Vertrages innerhal</w:t>
      </w:r>
      <w:r>
        <w:rPr>
          <w:rFonts w:ascii="Arial" w:hAnsi="Arial"/>
          <w:u w:color="000000"/>
        </w:rPr>
        <w:t>b eines Monats zum Monatsende berechtigt.</w:t>
      </w:r>
    </w:p>
    <w:p w:rsidR="003316C5" w:rsidRDefault="003316C5">
      <w:pPr>
        <w:rPr>
          <w:rFonts w:ascii="Arial" w:eastAsia="Arial" w:hAnsi="Arial" w:cs="Arial"/>
          <w:u w:color="000000"/>
        </w:rPr>
      </w:pP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3.4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Der Verein ist zur au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erordentlichen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des Betreuungsvertrages berechtigt, wenn sich das zu betreuende Kind wiederholt nicht an die Betreuungsregeln h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lt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Arial" w:hAnsi="Arial"/>
          <w:u w:color="000000"/>
        </w:rPr>
        <w:t>und p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dagog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sche Ma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nahmen und Ordnungsma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nahm</w:t>
      </w:r>
      <w:r>
        <w:rPr>
          <w:rFonts w:ascii="Arial" w:hAnsi="Arial"/>
          <w:u w:color="000000"/>
        </w:rPr>
        <w:t>en der Schule und des Vereins unwirksam ble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ben. Die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bedarf der Schriftform und kann zur Aufrechterhaltung des Betre</w:t>
      </w:r>
      <w:r>
        <w:rPr>
          <w:rFonts w:ascii="Arial" w:hAnsi="Arial"/>
          <w:u w:color="000000"/>
        </w:rPr>
        <w:t>u</w:t>
      </w:r>
      <w:r>
        <w:rPr>
          <w:rFonts w:ascii="Arial" w:hAnsi="Arial"/>
          <w:u w:color="000000"/>
        </w:rPr>
        <w:t>ungsbetriebes fristlos erfolgen. Der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voraus geht zun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chst ein Gespr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ch zw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schen dem/der Erziehungsberechtigten, der Sch</w:t>
      </w:r>
      <w:r>
        <w:rPr>
          <w:rFonts w:ascii="Arial" w:hAnsi="Arial"/>
          <w:u w:color="000000"/>
        </w:rPr>
        <w:t>ulleitung, dem Betreuungsperson und dem Vereinsvorstand.</w:t>
      </w:r>
    </w:p>
    <w:p w:rsidR="003316C5" w:rsidRDefault="003316C5">
      <w:pPr>
        <w:ind w:left="720"/>
        <w:rPr>
          <w:rFonts w:ascii="Arial" w:eastAsia="Arial" w:hAnsi="Arial" w:cs="Arial"/>
          <w:u w:color="000000"/>
        </w:rPr>
      </w:pP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3.5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Der Verein ist zur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des Betreuungsvertrages berechtigt, wenn sich die Zahlung des Betreuungsgeldes mit mehr als zwei Monatsbeitr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gen im 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ckstand befindet. Die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digung bedarf der </w:t>
      </w:r>
      <w:r>
        <w:rPr>
          <w:rFonts w:ascii="Arial" w:hAnsi="Arial"/>
          <w:u w:color="000000"/>
        </w:rPr>
        <w:t>Schriftform und kann fristlos erfolgen.</w:t>
      </w:r>
    </w:p>
    <w:p w:rsidR="003316C5" w:rsidRDefault="003316C5">
      <w:pPr>
        <w:ind w:left="720" w:hanging="720"/>
        <w:rPr>
          <w:rFonts w:ascii="Arial" w:eastAsia="Arial" w:hAnsi="Arial" w:cs="Arial"/>
          <w:u w:color="000000"/>
        </w:rPr>
      </w:pP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3.6</w:t>
      </w:r>
      <w:r>
        <w:rPr>
          <w:rFonts w:ascii="Arial" w:eastAsia="Arial" w:hAnsi="Arial" w:cs="Arial"/>
          <w:u w:color="000000"/>
        </w:rPr>
        <w:tab/>
        <w:t>Bei einer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nach Ziffer 3.4 und 3.5 entfallen mit Zugang der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bei</w:t>
      </w: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b/>
          <w:bCs/>
          <w:u w:color="000000"/>
        </w:rPr>
        <w:lastRenderedPageBreak/>
        <w:tab/>
      </w:r>
      <w:r>
        <w:rPr>
          <w:rFonts w:ascii="Arial" w:hAnsi="Arial"/>
          <w:u w:color="000000"/>
        </w:rPr>
        <w:t>der/dem Erziehungsberechtigte/n die Verpflichtung des Vereins auf Gew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hrung von B</w:t>
      </w:r>
      <w:r>
        <w:rPr>
          <w:rFonts w:ascii="Arial" w:hAnsi="Arial"/>
          <w:u w:color="000000"/>
        </w:rPr>
        <w:t>e</w:t>
      </w:r>
      <w:r>
        <w:rPr>
          <w:rFonts w:ascii="Arial" w:hAnsi="Arial"/>
          <w:u w:color="000000"/>
        </w:rPr>
        <w:t>treuung. Gleichzeitig entf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llt die Zahlungsve</w:t>
      </w:r>
      <w:r>
        <w:rPr>
          <w:rFonts w:ascii="Arial" w:hAnsi="Arial"/>
          <w:u w:color="000000"/>
        </w:rPr>
        <w:t>rpflichtung der/des Erziehungsberechtigten.</w:t>
      </w:r>
    </w:p>
    <w:p w:rsidR="003316C5" w:rsidRDefault="003316C5">
      <w:pPr>
        <w:ind w:left="720" w:hanging="720"/>
        <w:rPr>
          <w:rFonts w:ascii="Arial" w:eastAsia="Arial" w:hAnsi="Arial" w:cs="Arial"/>
          <w:u w:color="000000"/>
        </w:rPr>
      </w:pPr>
    </w:p>
    <w:p w:rsidR="003316C5" w:rsidRDefault="008408EA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3.7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L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sst sich das Betreuungsangebot wegen ver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nderter Rahmenbedingungen, die der Ve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ein nicht zu verantworten hat, nicht aufrecht erhalten, kann der Verein die Betreuungsve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ge mit einer Frist von einem Mona</w:t>
      </w:r>
      <w:r>
        <w:rPr>
          <w:rFonts w:ascii="Arial" w:hAnsi="Arial"/>
          <w:u w:color="000000"/>
        </w:rPr>
        <w:t>t zum jeweiligen Monatsende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ndigen. Die Gr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nde k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nnen rechtlicher Natur sein oder an mangelnden Ressourcen (finanziell, personell, s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c</w:t>
      </w:r>
      <w:r>
        <w:rPr>
          <w:rFonts w:ascii="Arial" w:hAnsi="Arial"/>
          <w:u w:color="000000"/>
        </w:rPr>
        <w:t>h</w:t>
      </w:r>
      <w:r>
        <w:rPr>
          <w:rFonts w:ascii="Arial" w:hAnsi="Arial"/>
          <w:u w:color="000000"/>
        </w:rPr>
        <w:t>lich) liegen.</w:t>
      </w:r>
    </w:p>
    <w:p w:rsidR="003316C5" w:rsidRDefault="003316C5">
      <w:pPr>
        <w:ind w:left="720" w:hanging="720"/>
        <w:rPr>
          <w:rFonts w:ascii="Arial" w:eastAsia="Arial" w:hAnsi="Arial" w:cs="Arial"/>
          <w:u w:color="000000"/>
        </w:rPr>
      </w:pPr>
    </w:p>
    <w:p w:rsidR="003316C5" w:rsidRDefault="008408EA">
      <w:pPr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4. </w:t>
      </w:r>
      <w:r>
        <w:rPr>
          <w:rFonts w:ascii="Arial" w:hAnsi="Arial"/>
          <w:b/>
          <w:bCs/>
          <w:u w:color="000000"/>
        </w:rPr>
        <w:tab/>
        <w:t>Datenblatt/Pers</w:t>
      </w:r>
      <w:r>
        <w:rPr>
          <w:rFonts w:ascii="Arial" w:hAnsi="Arial"/>
          <w:b/>
          <w:bCs/>
          <w:u w:color="000000"/>
        </w:rPr>
        <w:t>ö</w:t>
      </w:r>
      <w:r>
        <w:rPr>
          <w:rFonts w:ascii="Arial" w:hAnsi="Arial"/>
          <w:b/>
          <w:bCs/>
          <w:u w:color="000000"/>
        </w:rPr>
        <w:t>nliche Angaben</w:t>
      </w:r>
    </w:p>
    <w:p w:rsidR="003316C5" w:rsidRDefault="008408EA">
      <w:pPr>
        <w:ind w:left="709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Das Datenblatt ist Bestandteil dieses Vertrages. Die/Der </w:t>
      </w:r>
      <w:r>
        <w:rPr>
          <w:rFonts w:ascii="Arial" w:hAnsi="Arial"/>
          <w:u w:color="000000"/>
        </w:rPr>
        <w:t>Erziehungsberechtigte versichert im Datenblatt alle Angaben gemacht zu haben, die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Sicherheit und die Aufrechterha</w:t>
      </w:r>
      <w:r>
        <w:rPr>
          <w:rFonts w:ascii="Arial" w:hAnsi="Arial"/>
          <w:u w:color="000000"/>
        </w:rPr>
        <w:t>l</w:t>
      </w:r>
      <w:r>
        <w:rPr>
          <w:rFonts w:ascii="Arial" w:hAnsi="Arial"/>
          <w:u w:color="000000"/>
        </w:rPr>
        <w:t>tung der Gesundheit des Kindes 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hrend des Aufenthaltes in der Betreuung notwendig sind. Dieses Dokument wird in der Betreuungsgruppe </w:t>
      </w:r>
      <w:r>
        <w:rPr>
          <w:rFonts w:ascii="Arial" w:hAnsi="Arial"/>
          <w:u w:color="000000"/>
        </w:rPr>
        <w:t>aufbewahrt, so dass das Betre</w:t>
      </w:r>
      <w:r>
        <w:rPr>
          <w:rFonts w:ascii="Arial" w:hAnsi="Arial"/>
          <w:u w:color="000000"/>
        </w:rPr>
        <w:t>u</w:t>
      </w:r>
      <w:r>
        <w:rPr>
          <w:rFonts w:ascii="Arial" w:hAnsi="Arial"/>
          <w:u w:color="000000"/>
        </w:rPr>
        <w:t>ungspersonal bei Bedarf Einsicht nehmen kann. Die Schulleitung erh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lt eine Kopie des D</w:t>
      </w:r>
      <w:r>
        <w:rPr>
          <w:rFonts w:ascii="Arial" w:hAnsi="Arial"/>
          <w:u w:color="000000"/>
        </w:rPr>
        <w:t>a</w:t>
      </w:r>
      <w:r>
        <w:rPr>
          <w:rFonts w:ascii="Arial" w:hAnsi="Arial"/>
          <w:u w:color="000000"/>
        </w:rPr>
        <w:t>tenblattes.</w:t>
      </w:r>
    </w:p>
    <w:p w:rsidR="003316C5" w:rsidRDefault="003316C5">
      <w:pPr>
        <w:rPr>
          <w:rFonts w:ascii="Arial" w:eastAsia="Arial" w:hAnsi="Arial" w:cs="Arial"/>
          <w:u w:color="000000"/>
        </w:rPr>
      </w:pPr>
    </w:p>
    <w:p w:rsidR="003316C5" w:rsidRDefault="003316C5">
      <w:pPr>
        <w:jc w:val="both"/>
        <w:rPr>
          <w:rFonts w:ascii="Arial" w:eastAsia="Arial" w:hAnsi="Arial" w:cs="Arial"/>
          <w:u w:color="000000"/>
        </w:rPr>
      </w:pPr>
    </w:p>
    <w:p w:rsidR="003316C5" w:rsidRDefault="003316C5">
      <w:pPr>
        <w:jc w:val="both"/>
        <w:rPr>
          <w:rFonts w:ascii="Arial" w:eastAsia="Arial" w:hAnsi="Arial" w:cs="Arial"/>
          <w:u w:color="000000"/>
        </w:rPr>
      </w:pPr>
    </w:p>
    <w:p w:rsidR="003316C5" w:rsidRDefault="008408EA">
      <w:pPr>
        <w:jc w:val="both"/>
        <w:rPr>
          <w:rFonts w:ascii="Arial" w:eastAsia="Arial" w:hAnsi="Arial" w:cs="Arial"/>
          <w:u w:color="000000"/>
        </w:rPr>
      </w:pPr>
      <w:proofErr w:type="spellStart"/>
      <w:r>
        <w:rPr>
          <w:rFonts w:ascii="Arial" w:hAnsi="Arial"/>
          <w:u w:color="000000"/>
        </w:rPr>
        <w:t>Melsungen</w:t>
      </w:r>
      <w:proofErr w:type="spellEnd"/>
      <w:r>
        <w:rPr>
          <w:rFonts w:ascii="Arial" w:hAnsi="Arial"/>
          <w:u w:color="000000"/>
        </w:rPr>
        <w:t>, den ______________________</w:t>
      </w:r>
    </w:p>
    <w:p w:rsidR="003316C5" w:rsidRDefault="003316C5">
      <w:pPr>
        <w:jc w:val="both"/>
        <w:rPr>
          <w:rFonts w:ascii="Arial" w:eastAsia="Arial" w:hAnsi="Arial" w:cs="Arial"/>
          <w:u w:color="000000"/>
        </w:rPr>
      </w:pPr>
    </w:p>
    <w:p w:rsidR="003316C5" w:rsidRDefault="003316C5">
      <w:pPr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3316C5" w:rsidRDefault="003316C5">
      <w:pPr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3316C5" w:rsidRDefault="008408EA">
      <w:p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___________________________________</w:t>
      </w:r>
      <w:r>
        <w:rPr>
          <w:rFonts w:ascii="Arial" w:hAnsi="Arial"/>
          <w:sz w:val="24"/>
          <w:szCs w:val="24"/>
          <w:u w:color="000000"/>
        </w:rPr>
        <w:tab/>
        <w:t>________________________________</w:t>
      </w:r>
    </w:p>
    <w:p w:rsidR="003316C5" w:rsidRDefault="008408EA">
      <w:pPr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0"/>
          <w:szCs w:val="20"/>
          <w:u w:color="000000"/>
        </w:rPr>
        <w:t>Unterschrift d</w:t>
      </w:r>
      <w:r>
        <w:rPr>
          <w:rFonts w:ascii="Arial" w:hAnsi="Arial"/>
          <w:sz w:val="20"/>
          <w:szCs w:val="20"/>
          <w:u w:color="000000"/>
        </w:rPr>
        <w:t>er/des Erziehungsberechtigten</w:t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>Unterschrift des Vorstandes</w:t>
      </w:r>
    </w:p>
    <w:p w:rsidR="003316C5" w:rsidRDefault="003316C5">
      <w:pPr>
        <w:ind w:left="1080" w:hanging="108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3316C5" w:rsidRDefault="003316C5">
      <w:pPr>
        <w:ind w:left="1080" w:hanging="108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3316C5" w:rsidRDefault="003316C5">
      <w:pPr>
        <w:ind w:left="1080" w:hanging="108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3316C5" w:rsidRDefault="008408EA">
      <w:pPr>
        <w:ind w:left="1080" w:hanging="1080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val="single" w:color="000000"/>
        </w:rPr>
        <w:t>Hinweis</w:t>
      </w:r>
      <w:r>
        <w:rPr>
          <w:rFonts w:ascii="Arial" w:hAnsi="Arial"/>
          <w:b/>
          <w:bCs/>
          <w:sz w:val="24"/>
          <w:szCs w:val="24"/>
          <w:u w:color="000000"/>
        </w:rPr>
        <w:t>: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b/>
          <w:bCs/>
          <w:sz w:val="24"/>
          <w:szCs w:val="24"/>
          <w:u w:color="000000"/>
        </w:rPr>
        <w:t>Dieser Betreuungsvertrag wird g</w:t>
      </w:r>
      <w:r>
        <w:rPr>
          <w:rFonts w:ascii="Arial" w:hAnsi="Arial"/>
          <w:b/>
          <w:bCs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sz w:val="24"/>
          <w:szCs w:val="24"/>
          <w:u w:color="000000"/>
        </w:rPr>
        <w:t>ltig, wenn er durch die Unterschrift eines Vorstandsmitgliedes des Vereins best</w:t>
      </w:r>
      <w:r>
        <w:rPr>
          <w:rFonts w:ascii="Arial" w:hAnsi="Arial"/>
          <w:b/>
          <w:bCs/>
          <w:sz w:val="24"/>
          <w:szCs w:val="24"/>
          <w:u w:color="000000"/>
        </w:rPr>
        <w:t>ä</w:t>
      </w:r>
      <w:r>
        <w:rPr>
          <w:rFonts w:ascii="Arial" w:hAnsi="Arial"/>
          <w:b/>
          <w:bCs/>
          <w:sz w:val="24"/>
          <w:szCs w:val="24"/>
          <w:u w:color="000000"/>
        </w:rPr>
        <w:t>tigt wurde. Der/ Die Erziehungsb</w:t>
      </w:r>
      <w:r>
        <w:rPr>
          <w:rFonts w:ascii="Arial" w:hAnsi="Arial"/>
          <w:b/>
          <w:bCs/>
          <w:sz w:val="24"/>
          <w:szCs w:val="24"/>
          <w:u w:color="000000"/>
        </w:rPr>
        <w:t>e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rechtige/n erhalten eine Kopie des </w:t>
      </w:r>
      <w:r>
        <w:rPr>
          <w:rFonts w:ascii="Arial" w:hAnsi="Arial"/>
          <w:b/>
          <w:bCs/>
          <w:sz w:val="24"/>
          <w:szCs w:val="24"/>
          <w:u w:color="000000"/>
        </w:rPr>
        <w:t>unterschriebenen Vertrages. Er wird nach datenschutzrechtlichen Richtlinien zudem in der Schule aufbewahrt.</w:t>
      </w:r>
    </w:p>
    <w:p w:rsidR="003316C5" w:rsidRDefault="003316C5"/>
    <w:sectPr w:rsidR="003316C5">
      <w:headerReference w:type="default" r:id="rId8"/>
      <w:footerReference w:type="default" r:id="rId9"/>
      <w:pgSz w:w="11906" w:h="16838"/>
      <w:pgMar w:top="1080" w:right="1134" w:bottom="1080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8EA">
      <w:r>
        <w:separator/>
      </w:r>
    </w:p>
  </w:endnote>
  <w:endnote w:type="continuationSeparator" w:id="0">
    <w:p w:rsidR="00000000" w:rsidRDefault="0084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C5" w:rsidRDefault="003316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8EA">
      <w:r>
        <w:separator/>
      </w:r>
    </w:p>
  </w:footnote>
  <w:footnote w:type="continuationSeparator" w:id="0">
    <w:p w:rsidR="00000000" w:rsidRDefault="0084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C5" w:rsidRDefault="003316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A5"/>
    <w:multiLevelType w:val="hybridMultilevel"/>
    <w:tmpl w:val="17C8D93A"/>
    <w:numStyleLink w:val="ImportierterStil1"/>
  </w:abstractNum>
  <w:abstractNum w:abstractNumId="1">
    <w:nsid w:val="5C4E6532"/>
    <w:multiLevelType w:val="hybridMultilevel"/>
    <w:tmpl w:val="17C8D93A"/>
    <w:styleLink w:val="ImportierterStil1"/>
    <w:lvl w:ilvl="0" w:tplc="0270BF24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C255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079E6">
      <w:start w:val="1"/>
      <w:numFmt w:val="lowerRoman"/>
      <w:lvlText w:val="%3."/>
      <w:lvlJc w:val="left"/>
      <w:pPr>
        <w:ind w:left="180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ADE2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A5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7C0A">
      <w:start w:val="1"/>
      <w:numFmt w:val="lowerRoman"/>
      <w:lvlText w:val="%6."/>
      <w:lvlJc w:val="left"/>
      <w:pPr>
        <w:ind w:left="39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E67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453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ECCAC">
      <w:start w:val="1"/>
      <w:numFmt w:val="lowerRoman"/>
      <w:lvlText w:val="%9."/>
      <w:lvlJc w:val="left"/>
      <w:pPr>
        <w:ind w:left="61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6C5"/>
    <w:rsid w:val="003316C5"/>
    <w:rsid w:val="008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2</cp:revision>
  <dcterms:created xsi:type="dcterms:W3CDTF">2016-06-27T10:28:00Z</dcterms:created>
  <dcterms:modified xsi:type="dcterms:W3CDTF">2016-06-27T10:28:00Z</dcterms:modified>
</cp:coreProperties>
</file>